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C5" w:rsidRDefault="00262EC5" w:rsidP="00262EC5">
      <w:pPr>
        <w:spacing w:line="375" w:lineRule="exact"/>
        <w:ind w:left="20"/>
        <w:jc w:val="center"/>
        <w:rPr>
          <w:rFonts w:ascii="Calibri" w:eastAsia="Calibri" w:hAnsi="Calibri"/>
          <w:b/>
          <w:sz w:val="32"/>
        </w:rPr>
      </w:pPr>
      <w:r>
        <w:rPr>
          <w:b/>
          <w:sz w:val="32"/>
        </w:rPr>
        <w:t xml:space="preserve">「認識勞動─五一勞動節的由來」教學活動設計 </w:t>
      </w:r>
      <w:r>
        <w:rPr>
          <w:rFonts w:ascii="Calibri" w:eastAsia="Calibri" w:hAnsi="Calibri"/>
          <w:b/>
          <w:sz w:val="32"/>
        </w:rPr>
        <w:t>III</w:t>
      </w:r>
    </w:p>
    <w:p w:rsidR="0009768B" w:rsidRDefault="0009768B">
      <w:pPr>
        <w:pStyle w:val="a3"/>
        <w:spacing w:before="3"/>
        <w:rPr>
          <w:rFonts w:ascii="Times New Roman"/>
          <w:sz w:val="13"/>
        </w:rPr>
      </w:pPr>
    </w:p>
    <w:p w:rsidR="00262EC5" w:rsidRDefault="00262EC5">
      <w:pPr>
        <w:pStyle w:val="a3"/>
        <w:spacing w:before="3"/>
        <w:rPr>
          <w:rFonts w:ascii="Times New Roman" w:hint="eastAsia"/>
          <w:sz w:val="13"/>
        </w:rPr>
      </w:pPr>
    </w:p>
    <w:tbl>
      <w:tblPr>
        <w:tblStyle w:val="TableNormal"/>
        <w:tblW w:w="0" w:type="auto"/>
        <w:tblInd w:w="5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7565"/>
      </w:tblGrid>
      <w:tr w:rsidR="0009768B">
        <w:trPr>
          <w:trHeight w:val="460"/>
        </w:trPr>
        <w:tc>
          <w:tcPr>
            <w:tcW w:w="1949" w:type="dxa"/>
          </w:tcPr>
          <w:p w:rsidR="0009768B" w:rsidRDefault="00E4157D">
            <w:pPr>
              <w:pStyle w:val="TableParagraph"/>
              <w:spacing w:before="39"/>
              <w:ind w:left="28"/>
              <w:rPr>
                <w:sz w:val="27"/>
              </w:rPr>
            </w:pPr>
            <w:r>
              <w:rPr>
                <w:sz w:val="27"/>
              </w:rPr>
              <w:t>課程名稱</w:t>
            </w:r>
          </w:p>
        </w:tc>
        <w:tc>
          <w:tcPr>
            <w:tcW w:w="7565" w:type="dxa"/>
          </w:tcPr>
          <w:p w:rsidR="0009768B" w:rsidRDefault="00E4157D">
            <w:pPr>
              <w:pStyle w:val="TableParagraph"/>
              <w:spacing w:before="39"/>
              <w:ind w:left="28"/>
              <w:rPr>
                <w:sz w:val="27"/>
              </w:rPr>
            </w:pPr>
            <w:r>
              <w:rPr>
                <w:sz w:val="27"/>
              </w:rPr>
              <w:t>認識勞動</w:t>
            </w:r>
            <w:r>
              <w:rPr>
                <w:rFonts w:ascii="Times New Roman" w:eastAsia="Times New Roman" w:hAnsi="Times New Roman"/>
                <w:sz w:val="27"/>
              </w:rPr>
              <w:t>─</w:t>
            </w:r>
            <w:r>
              <w:rPr>
                <w:sz w:val="27"/>
              </w:rPr>
              <w:t>五一勞動節</w:t>
            </w:r>
          </w:p>
        </w:tc>
      </w:tr>
      <w:tr w:rsidR="0009768B">
        <w:trPr>
          <w:trHeight w:val="424"/>
        </w:trPr>
        <w:tc>
          <w:tcPr>
            <w:tcW w:w="1949" w:type="dxa"/>
          </w:tcPr>
          <w:p w:rsidR="0009768B" w:rsidRDefault="00E4157D">
            <w:pPr>
              <w:pStyle w:val="TableParagraph"/>
              <w:spacing w:before="22"/>
              <w:ind w:left="28"/>
              <w:rPr>
                <w:sz w:val="27"/>
              </w:rPr>
            </w:pPr>
            <w:r>
              <w:rPr>
                <w:sz w:val="27"/>
              </w:rPr>
              <w:t>適用對象</w:t>
            </w:r>
          </w:p>
        </w:tc>
        <w:tc>
          <w:tcPr>
            <w:tcW w:w="7565" w:type="dxa"/>
          </w:tcPr>
          <w:p w:rsidR="0009768B" w:rsidRDefault="00E4157D">
            <w:pPr>
              <w:pStyle w:val="TableParagraph"/>
              <w:spacing w:before="22"/>
              <w:ind w:left="28"/>
              <w:rPr>
                <w:sz w:val="27"/>
              </w:rPr>
            </w:pPr>
            <w:r>
              <w:rPr>
                <w:sz w:val="27"/>
              </w:rPr>
              <w:t>國中</w:t>
            </w:r>
          </w:p>
        </w:tc>
      </w:tr>
      <w:tr w:rsidR="0009768B">
        <w:trPr>
          <w:trHeight w:val="417"/>
        </w:trPr>
        <w:tc>
          <w:tcPr>
            <w:tcW w:w="1949" w:type="dxa"/>
          </w:tcPr>
          <w:p w:rsidR="0009768B" w:rsidRDefault="00E4157D">
            <w:pPr>
              <w:pStyle w:val="TableParagraph"/>
              <w:spacing w:before="17"/>
              <w:ind w:left="28"/>
              <w:rPr>
                <w:sz w:val="27"/>
              </w:rPr>
            </w:pPr>
            <w:r>
              <w:rPr>
                <w:sz w:val="27"/>
              </w:rPr>
              <w:t>適用領域</w:t>
            </w:r>
            <w:r>
              <w:rPr>
                <w:rFonts w:ascii="Times New Roman" w:eastAsia="Times New Roman"/>
                <w:sz w:val="27"/>
              </w:rPr>
              <w:t>/</w:t>
            </w:r>
            <w:r>
              <w:rPr>
                <w:sz w:val="27"/>
              </w:rPr>
              <w:t>課程</w:t>
            </w:r>
          </w:p>
        </w:tc>
        <w:tc>
          <w:tcPr>
            <w:tcW w:w="7565" w:type="dxa"/>
          </w:tcPr>
          <w:p w:rsidR="0009768B" w:rsidRDefault="00E4157D">
            <w:pPr>
              <w:pStyle w:val="TableParagraph"/>
              <w:spacing w:before="17"/>
              <w:ind w:left="28"/>
              <w:rPr>
                <w:sz w:val="27"/>
              </w:rPr>
            </w:pPr>
            <w:r>
              <w:rPr>
                <w:sz w:val="27"/>
              </w:rPr>
              <w:t>各領域自行搭配</w:t>
            </w:r>
          </w:p>
        </w:tc>
      </w:tr>
      <w:tr w:rsidR="0009768B">
        <w:trPr>
          <w:trHeight w:val="551"/>
        </w:trPr>
        <w:tc>
          <w:tcPr>
            <w:tcW w:w="1949" w:type="dxa"/>
          </w:tcPr>
          <w:p w:rsidR="0009768B" w:rsidRDefault="00E4157D">
            <w:pPr>
              <w:pStyle w:val="TableParagraph"/>
              <w:spacing w:before="85"/>
              <w:ind w:left="28"/>
              <w:rPr>
                <w:sz w:val="27"/>
              </w:rPr>
            </w:pPr>
            <w:r>
              <w:rPr>
                <w:sz w:val="27"/>
              </w:rPr>
              <w:t>教學時間</w:t>
            </w:r>
            <w:r>
              <w:rPr>
                <w:rFonts w:ascii="Times New Roman" w:eastAsia="Times New Roman"/>
                <w:sz w:val="27"/>
              </w:rPr>
              <w:t>/</w:t>
            </w:r>
            <w:r>
              <w:rPr>
                <w:sz w:val="27"/>
              </w:rPr>
              <w:t>節數</w:t>
            </w:r>
          </w:p>
        </w:tc>
        <w:tc>
          <w:tcPr>
            <w:tcW w:w="7565" w:type="dxa"/>
          </w:tcPr>
          <w:p w:rsidR="0009768B" w:rsidRDefault="00E4157D">
            <w:pPr>
              <w:pStyle w:val="TableParagraph"/>
              <w:spacing w:before="85"/>
              <w:ind w:left="28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 xml:space="preserve">45 </w:t>
            </w:r>
            <w:r>
              <w:rPr>
                <w:sz w:val="27"/>
              </w:rPr>
              <w:t>分鐘</w:t>
            </w:r>
            <w:r>
              <w:rPr>
                <w:rFonts w:ascii="Times New Roman" w:eastAsia="Times New Roman"/>
                <w:sz w:val="27"/>
              </w:rPr>
              <w:t>/</w:t>
            </w:r>
            <w:r>
              <w:rPr>
                <w:sz w:val="27"/>
              </w:rPr>
              <w:t>一節課</w:t>
            </w:r>
          </w:p>
        </w:tc>
      </w:tr>
      <w:tr w:rsidR="0009768B">
        <w:trPr>
          <w:trHeight w:val="1406"/>
        </w:trPr>
        <w:tc>
          <w:tcPr>
            <w:tcW w:w="1949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E4157D">
            <w:pPr>
              <w:pStyle w:val="TableParagraph"/>
              <w:spacing w:before="213"/>
              <w:ind w:left="28"/>
              <w:rPr>
                <w:sz w:val="27"/>
              </w:rPr>
            </w:pPr>
            <w:r>
              <w:rPr>
                <w:sz w:val="27"/>
              </w:rPr>
              <w:t>設計理念</w:t>
            </w:r>
          </w:p>
        </w:tc>
        <w:tc>
          <w:tcPr>
            <w:tcW w:w="7565" w:type="dxa"/>
          </w:tcPr>
          <w:p w:rsidR="0009768B" w:rsidRDefault="00E4157D">
            <w:pPr>
              <w:pStyle w:val="TableParagraph"/>
              <w:spacing w:before="3" w:line="223" w:lineRule="auto"/>
              <w:ind w:left="28" w:right="7"/>
              <w:jc w:val="both"/>
              <w:rPr>
                <w:sz w:val="27"/>
              </w:rPr>
            </w:pPr>
            <w:r>
              <w:rPr>
                <w:sz w:val="27"/>
              </w:rPr>
              <w:t>藉由影片了解勞動節由來與意義。發現資方利益和勞方權利可能發生的衝突，透過口頭問答與分組討論，學會感同身受地釐清問題和積極作為的解決問題，並提醒在面對爭議事件時應理</w:t>
            </w:r>
          </w:p>
          <w:p w:rsidR="0009768B" w:rsidRDefault="00E4157D">
            <w:pPr>
              <w:pStyle w:val="TableParagraph"/>
              <w:spacing w:line="330" w:lineRule="exact"/>
              <w:ind w:left="28"/>
              <w:jc w:val="both"/>
              <w:rPr>
                <w:sz w:val="27"/>
              </w:rPr>
            </w:pPr>
            <w:r>
              <w:rPr>
                <w:sz w:val="27"/>
              </w:rPr>
              <w:t>性思考尊重溝通，培養民主社會應有的民主素養。</w:t>
            </w:r>
          </w:p>
        </w:tc>
      </w:tr>
      <w:tr w:rsidR="0009768B" w:rsidTr="00262EC5">
        <w:trPr>
          <w:trHeight w:val="877"/>
        </w:trPr>
        <w:tc>
          <w:tcPr>
            <w:tcW w:w="1949" w:type="dxa"/>
            <w:tcBorders>
              <w:bottom w:val="single" w:sz="4" w:space="0" w:color="000000"/>
            </w:tcBorders>
          </w:tcPr>
          <w:p w:rsidR="0009768B" w:rsidRDefault="0009768B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09768B" w:rsidRDefault="00E4157D">
            <w:pPr>
              <w:pStyle w:val="TableParagraph"/>
              <w:ind w:left="28"/>
              <w:rPr>
                <w:sz w:val="27"/>
              </w:rPr>
            </w:pPr>
            <w:r>
              <w:rPr>
                <w:sz w:val="27"/>
              </w:rPr>
              <w:t>教學目標</w:t>
            </w:r>
          </w:p>
        </w:tc>
        <w:tc>
          <w:tcPr>
            <w:tcW w:w="7565" w:type="dxa"/>
            <w:tcBorders>
              <w:bottom w:val="single" w:sz="4" w:space="0" w:color="000000"/>
            </w:tcBorders>
          </w:tcPr>
          <w:p w:rsidR="0009768B" w:rsidRDefault="00E4157D">
            <w:pPr>
              <w:pStyle w:val="TableParagraph"/>
              <w:spacing w:before="70" w:line="365" w:lineRule="exact"/>
              <w:ind w:left="28"/>
              <w:rPr>
                <w:sz w:val="27"/>
              </w:rPr>
            </w:pPr>
            <w:r>
              <w:rPr>
                <w:sz w:val="27"/>
              </w:rPr>
              <w:t>一、能釐清問題發生的原因。</w:t>
            </w:r>
          </w:p>
          <w:p w:rsidR="0009768B" w:rsidRDefault="00E4157D">
            <w:pPr>
              <w:pStyle w:val="TableParagraph"/>
              <w:spacing w:line="365" w:lineRule="exact"/>
              <w:ind w:left="28"/>
              <w:rPr>
                <w:sz w:val="27"/>
              </w:rPr>
            </w:pPr>
            <w:r>
              <w:rPr>
                <w:sz w:val="27"/>
              </w:rPr>
              <w:t>二、能尋找積極方法解決面臨的問題。</w:t>
            </w:r>
          </w:p>
        </w:tc>
      </w:tr>
      <w:tr w:rsidR="0009768B" w:rsidTr="00262EC5">
        <w:trPr>
          <w:trHeight w:val="608"/>
        </w:trPr>
        <w:tc>
          <w:tcPr>
            <w:tcW w:w="1949" w:type="dxa"/>
            <w:tcBorders>
              <w:bottom w:val="single" w:sz="4" w:space="0" w:color="auto"/>
            </w:tcBorders>
          </w:tcPr>
          <w:p w:rsidR="0009768B" w:rsidRDefault="00E4157D">
            <w:pPr>
              <w:pStyle w:val="TableParagraph"/>
              <w:spacing w:before="114"/>
              <w:ind w:left="28"/>
              <w:rPr>
                <w:sz w:val="27"/>
              </w:rPr>
            </w:pPr>
            <w:r>
              <w:rPr>
                <w:sz w:val="27"/>
              </w:rPr>
              <w:t>教學準備</w:t>
            </w:r>
          </w:p>
        </w:tc>
        <w:tc>
          <w:tcPr>
            <w:tcW w:w="7565" w:type="dxa"/>
            <w:tcBorders>
              <w:bottom w:val="single" w:sz="4" w:space="0" w:color="auto"/>
            </w:tcBorders>
          </w:tcPr>
          <w:p w:rsidR="0009768B" w:rsidRDefault="00E4157D">
            <w:pPr>
              <w:pStyle w:val="TableParagraph"/>
              <w:spacing w:before="114"/>
              <w:ind w:left="28"/>
              <w:rPr>
                <w:sz w:val="27"/>
              </w:rPr>
            </w:pPr>
            <w:r>
              <w:rPr>
                <w:sz w:val="27"/>
              </w:rPr>
              <w:t>影片、學習單、</w:t>
            </w:r>
          </w:p>
        </w:tc>
      </w:tr>
      <w:tr w:rsidR="0009768B" w:rsidTr="00262EC5">
        <w:trPr>
          <w:trHeight w:val="7728"/>
        </w:trPr>
        <w:tc>
          <w:tcPr>
            <w:tcW w:w="1949" w:type="dxa"/>
            <w:tcBorders>
              <w:top w:val="single" w:sz="4" w:space="0" w:color="auto"/>
            </w:tcBorders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spacing w:before="4"/>
              <w:rPr>
                <w:rFonts w:ascii="Times New Roman"/>
                <w:sz w:val="33"/>
              </w:rPr>
            </w:pPr>
          </w:p>
          <w:p w:rsidR="0009768B" w:rsidRDefault="00E4157D">
            <w:pPr>
              <w:pStyle w:val="TableParagraph"/>
              <w:spacing w:before="1"/>
              <w:ind w:left="28"/>
              <w:rPr>
                <w:sz w:val="27"/>
              </w:rPr>
            </w:pPr>
            <w:r>
              <w:rPr>
                <w:sz w:val="27"/>
              </w:rPr>
              <w:t>教學活動</w:t>
            </w:r>
          </w:p>
        </w:tc>
        <w:tc>
          <w:tcPr>
            <w:tcW w:w="7565" w:type="dxa"/>
            <w:tcBorders>
              <w:top w:val="single" w:sz="4" w:space="0" w:color="auto"/>
            </w:tcBorders>
          </w:tcPr>
          <w:p w:rsidR="0009768B" w:rsidRDefault="00E4157D">
            <w:pPr>
              <w:pStyle w:val="TableParagraph"/>
              <w:spacing w:line="348" w:lineRule="exact"/>
              <w:ind w:left="28"/>
              <w:rPr>
                <w:sz w:val="27"/>
              </w:rPr>
            </w:pPr>
            <w:r>
              <w:rPr>
                <w:sz w:val="27"/>
              </w:rPr>
              <w:t>一、引起動機</w:t>
            </w:r>
          </w:p>
          <w:p w:rsidR="0009768B" w:rsidRDefault="00E4157D">
            <w:pPr>
              <w:pStyle w:val="TableParagraph"/>
              <w:spacing w:before="5" w:line="223" w:lineRule="auto"/>
              <w:ind w:left="640" w:right="16" w:hanging="613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(</w:t>
            </w:r>
            <w:r>
              <w:rPr>
                <w:sz w:val="27"/>
              </w:rPr>
              <w:t>一</w:t>
            </w:r>
            <w:r>
              <w:rPr>
                <w:rFonts w:ascii="Times New Roman" w:eastAsia="Times New Roman"/>
                <w:sz w:val="27"/>
              </w:rPr>
              <w:t xml:space="preserve">) </w:t>
            </w:r>
            <w:r>
              <w:rPr>
                <w:sz w:val="27"/>
              </w:rPr>
              <w:t>教師發下每位</w:t>
            </w:r>
            <w:bookmarkStart w:id="0" w:name="_GoBack"/>
            <w:bookmarkEnd w:id="0"/>
            <w:r>
              <w:rPr>
                <w:sz w:val="27"/>
              </w:rPr>
              <w:t>學生一張學習單，於學習單上第一項，寫下父母或家人的一項工作，及該工作相關規定</w:t>
            </w:r>
          </w:p>
          <w:p w:rsidR="0009768B" w:rsidRDefault="00E4157D">
            <w:pPr>
              <w:pStyle w:val="TableParagraph"/>
              <w:spacing w:line="346" w:lineRule="exact"/>
              <w:ind w:left="28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(</w:t>
            </w:r>
            <w:r>
              <w:rPr>
                <w:sz w:val="27"/>
              </w:rPr>
              <w:t>二</w:t>
            </w:r>
            <w:r>
              <w:rPr>
                <w:rFonts w:ascii="Times New Roman" w:eastAsia="Times New Roman"/>
                <w:sz w:val="27"/>
              </w:rPr>
              <w:t>)</w:t>
            </w:r>
            <w:r>
              <w:rPr>
                <w:sz w:val="27"/>
              </w:rPr>
              <w:t>教師播放影片</w:t>
            </w:r>
          </w:p>
          <w:p w:rsidR="0009768B" w:rsidRDefault="00E4157D">
            <w:pPr>
              <w:pStyle w:val="TableParagraph"/>
              <w:spacing w:before="3" w:line="225" w:lineRule="auto"/>
              <w:ind w:left="297" w:right="2210" w:hanging="270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(</w:t>
            </w:r>
            <w:r>
              <w:rPr>
                <w:sz w:val="27"/>
              </w:rPr>
              <w:t>三</w:t>
            </w:r>
            <w:r>
              <w:rPr>
                <w:rFonts w:ascii="Times New Roman" w:eastAsia="Times New Roman"/>
                <w:sz w:val="27"/>
              </w:rPr>
              <w:t>)</w:t>
            </w:r>
            <w:r>
              <w:rPr>
                <w:sz w:val="27"/>
              </w:rPr>
              <w:t>教師提出關鍵字，由學生分兩組競賽闡述</w:t>
            </w:r>
            <w:r>
              <w:rPr>
                <w:rFonts w:ascii="Times New Roman" w:eastAsia="Times New Roman"/>
                <w:sz w:val="27"/>
              </w:rPr>
              <w:t>1.</w:t>
            </w:r>
            <w:r>
              <w:rPr>
                <w:sz w:val="27"/>
              </w:rPr>
              <w:t>農業和工業</w:t>
            </w:r>
          </w:p>
          <w:p w:rsidR="0009768B" w:rsidRDefault="00E4157D">
            <w:pPr>
              <w:pStyle w:val="TableParagraph"/>
              <w:spacing w:line="342" w:lineRule="exact"/>
              <w:ind w:left="297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2.</w:t>
            </w:r>
            <w:r>
              <w:rPr>
                <w:sz w:val="27"/>
              </w:rPr>
              <w:t>乾草廣場事件</w:t>
            </w:r>
          </w:p>
          <w:p w:rsidR="0009768B" w:rsidRDefault="00E4157D">
            <w:pPr>
              <w:pStyle w:val="TableParagraph"/>
              <w:spacing w:line="352" w:lineRule="exact"/>
              <w:ind w:left="297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3.</w:t>
            </w:r>
            <w:r>
              <w:rPr>
                <w:sz w:val="27"/>
              </w:rPr>
              <w:t>三八制</w:t>
            </w:r>
          </w:p>
          <w:p w:rsidR="0009768B" w:rsidRDefault="00E4157D">
            <w:pPr>
              <w:pStyle w:val="TableParagraph"/>
              <w:spacing w:line="352" w:lineRule="exact"/>
              <w:ind w:left="297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4.</w:t>
            </w:r>
            <w:r>
              <w:rPr>
                <w:sz w:val="27"/>
              </w:rPr>
              <w:t>勞動節的意義</w:t>
            </w:r>
          </w:p>
          <w:p w:rsidR="0009768B" w:rsidRDefault="00E4157D">
            <w:pPr>
              <w:pStyle w:val="TableParagraph"/>
              <w:spacing w:before="5" w:line="223" w:lineRule="auto"/>
              <w:ind w:left="28" w:right="5428" w:firstLine="269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5.</w:t>
            </w:r>
            <w:r>
              <w:rPr>
                <w:sz w:val="27"/>
              </w:rPr>
              <w:t>勞動節的由來二、發展活動</w:t>
            </w:r>
          </w:p>
          <w:p w:rsidR="0009768B" w:rsidRDefault="00E4157D">
            <w:pPr>
              <w:pStyle w:val="TableParagraph"/>
              <w:spacing w:before="1" w:line="223" w:lineRule="auto"/>
              <w:ind w:left="535" w:right="14" w:hanging="548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(</w:t>
            </w:r>
            <w:r>
              <w:rPr>
                <w:sz w:val="27"/>
              </w:rPr>
              <w:t>一</w:t>
            </w:r>
            <w:r>
              <w:rPr>
                <w:rFonts w:ascii="Times New Roman" w:eastAsia="Times New Roman"/>
                <w:sz w:val="27"/>
              </w:rPr>
              <w:t>)</w:t>
            </w:r>
            <w:r>
              <w:rPr>
                <w:sz w:val="27"/>
              </w:rPr>
              <w:t>腦力激盪：將全班分為勞方、資方</w:t>
            </w:r>
            <w:r>
              <w:rPr>
                <w:sz w:val="27"/>
              </w:rPr>
              <w:t xml:space="preserve"> </w:t>
            </w:r>
            <w:r>
              <w:rPr>
                <w:rFonts w:ascii="Times New Roman" w:eastAsia="Times New Roman"/>
                <w:sz w:val="27"/>
              </w:rPr>
              <w:t xml:space="preserve">2 </w:t>
            </w:r>
            <w:r>
              <w:rPr>
                <w:sz w:val="27"/>
              </w:rPr>
              <w:t>組，請學生針對贊成與反對三八制討論，由教師認證後得分。</w:t>
            </w:r>
          </w:p>
          <w:p w:rsidR="0009768B" w:rsidRDefault="00E4157D">
            <w:pPr>
              <w:pStyle w:val="TableParagraph"/>
              <w:spacing w:line="345" w:lineRule="exact"/>
              <w:ind w:left="506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1.</w:t>
            </w:r>
            <w:r>
              <w:rPr>
                <w:sz w:val="27"/>
              </w:rPr>
              <w:t>依各自立場，敘明理由</w:t>
            </w:r>
          </w:p>
          <w:p w:rsidR="0009768B" w:rsidRDefault="00E4157D">
            <w:pPr>
              <w:pStyle w:val="TableParagraph"/>
              <w:spacing w:line="352" w:lineRule="exact"/>
              <w:ind w:left="506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2.</w:t>
            </w:r>
            <w:r>
              <w:rPr>
                <w:sz w:val="27"/>
              </w:rPr>
              <w:t>反駁對方提出的理由</w:t>
            </w:r>
          </w:p>
          <w:p w:rsidR="0009768B" w:rsidRDefault="00E4157D">
            <w:pPr>
              <w:pStyle w:val="TableParagraph"/>
              <w:spacing w:line="351" w:lineRule="exact"/>
              <w:ind w:left="506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3.</w:t>
            </w:r>
            <w:r>
              <w:rPr>
                <w:sz w:val="27"/>
              </w:rPr>
              <w:t>如果你是政府，如何協調</w:t>
            </w:r>
          </w:p>
          <w:p w:rsidR="0009768B" w:rsidRDefault="00E4157D">
            <w:pPr>
              <w:pStyle w:val="TableParagraph"/>
              <w:spacing w:before="5" w:line="223" w:lineRule="auto"/>
              <w:ind w:left="28" w:right="3561"/>
              <w:rPr>
                <w:sz w:val="27"/>
              </w:rPr>
            </w:pPr>
            <w:r>
              <w:rPr>
                <w:rFonts w:ascii="Times New Roman" w:eastAsia="Times New Roman"/>
                <w:sz w:val="27"/>
              </w:rPr>
              <w:t>(</w:t>
            </w:r>
            <w:r>
              <w:rPr>
                <w:sz w:val="27"/>
              </w:rPr>
              <w:t>二</w:t>
            </w:r>
            <w:r>
              <w:rPr>
                <w:rFonts w:ascii="Times New Roman" w:eastAsia="Times New Roman"/>
                <w:sz w:val="27"/>
              </w:rPr>
              <w:t>)</w:t>
            </w:r>
            <w:r>
              <w:rPr>
                <w:sz w:val="27"/>
              </w:rPr>
              <w:t>綜上討論，歸納並完成學習單三、總結活動</w:t>
            </w:r>
          </w:p>
          <w:p w:rsidR="0009768B" w:rsidRDefault="00E4157D">
            <w:pPr>
              <w:pStyle w:val="TableParagraph"/>
              <w:spacing w:before="1" w:line="223" w:lineRule="auto"/>
              <w:ind w:left="28" w:right="7"/>
              <w:jc w:val="both"/>
              <w:rPr>
                <w:sz w:val="27"/>
              </w:rPr>
            </w:pPr>
            <w:r>
              <w:rPr>
                <w:sz w:val="27"/>
              </w:rPr>
              <w:t>藉由影片學生了解勞動節的由來與意義。透過討論發現資方利益和勞方權利可能發生的衝突，學會感同身受地釐清問題和積極作為的解決問題，並提醒在面對爭議事件時應理性思考尊重</w:t>
            </w:r>
          </w:p>
          <w:p w:rsidR="0009768B" w:rsidRDefault="00E4157D">
            <w:pPr>
              <w:pStyle w:val="TableParagraph"/>
              <w:spacing w:line="329" w:lineRule="exact"/>
              <w:ind w:left="28"/>
              <w:rPr>
                <w:sz w:val="27"/>
              </w:rPr>
            </w:pPr>
            <w:r>
              <w:rPr>
                <w:sz w:val="27"/>
              </w:rPr>
              <w:t>溝通，培養民主社會應有的民主素養。</w:t>
            </w:r>
          </w:p>
        </w:tc>
      </w:tr>
    </w:tbl>
    <w:p w:rsidR="0009768B" w:rsidRDefault="0009768B">
      <w:pPr>
        <w:spacing w:line="329" w:lineRule="exact"/>
        <w:rPr>
          <w:sz w:val="27"/>
        </w:rPr>
        <w:sectPr w:rsidR="0009768B" w:rsidSect="00262EC5">
          <w:headerReference w:type="default" r:id="rId7"/>
          <w:footerReference w:type="default" r:id="rId8"/>
          <w:type w:val="continuous"/>
          <w:pgSz w:w="11920" w:h="16850"/>
          <w:pgMar w:top="1474" w:right="618" w:bottom="1179" w:left="919" w:header="1491" w:footer="981" w:gutter="0"/>
          <w:cols w:space="720"/>
        </w:sectPr>
      </w:pPr>
    </w:p>
    <w:p w:rsidR="0009768B" w:rsidRDefault="00E4157D">
      <w:pPr>
        <w:pStyle w:val="a3"/>
        <w:ind w:left="88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width:66.75pt;height:25.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09768B" w:rsidRDefault="00E4157D">
                  <w:pPr>
                    <w:spacing w:before="57" w:line="437" w:lineRule="exact"/>
                    <w:ind w:left="146"/>
                    <w:rPr>
                      <w:sz w:val="32"/>
                    </w:rPr>
                  </w:pPr>
                  <w:r>
                    <w:rPr>
                      <w:sz w:val="32"/>
                    </w:rPr>
                    <w:t>國中版</w:t>
                  </w:r>
                </w:p>
              </w:txbxContent>
            </v:textbox>
            <w10:wrap type="none"/>
            <w10:anchorlock/>
          </v:shape>
        </w:pict>
      </w:r>
    </w:p>
    <w:p w:rsidR="0009768B" w:rsidRDefault="00E4157D">
      <w:pPr>
        <w:pStyle w:val="1"/>
        <w:spacing w:before="58" w:line="240" w:lineRule="auto"/>
        <w:ind w:left="2068"/>
      </w:pPr>
      <w:r>
        <w:pict>
          <v:shape id="_x0000_s1038" type="#_x0000_t202" style="position:absolute;left:0;text-align:left;margin-left:472.5pt;margin-top:10.1pt;width:86.25pt;height:66pt;z-index:1048;mso-position-horizontal-relative:page" filled="f" strokeweight="1.5pt">
            <v:textbox inset="0,0,0,0">
              <w:txbxContent>
                <w:p w:rsidR="0009768B" w:rsidRDefault="00E4157D">
                  <w:pPr>
                    <w:spacing w:before="63"/>
                    <w:ind w:left="146"/>
                  </w:pPr>
                  <w:r>
                    <w:t>得分</w:t>
                  </w:r>
                </w:p>
              </w:txbxContent>
            </v:textbox>
            <w10:wrap anchorx="page"/>
          </v:shape>
        </w:pict>
      </w:r>
      <w:r>
        <w:t>「認識勞動</w:t>
      </w:r>
      <w:r>
        <w:t>─</w:t>
      </w:r>
      <w:r>
        <w:t>五一勞動節的由來」</w:t>
      </w:r>
      <w:r>
        <w:t xml:space="preserve"> </w:t>
      </w:r>
      <w:r>
        <w:t>學習單</w:t>
      </w:r>
      <w:r>
        <w:t xml:space="preserve"> A</w:t>
      </w:r>
    </w:p>
    <w:p w:rsidR="0009768B" w:rsidRDefault="00E4157D">
      <w:pPr>
        <w:pStyle w:val="a3"/>
        <w:spacing w:before="109" w:line="223" w:lineRule="auto"/>
        <w:ind w:left="784" w:right="7492" w:hanging="564"/>
      </w:pPr>
      <w:r>
        <w:t>一、家人的工作</w:t>
      </w:r>
      <w:r>
        <w:t xml:space="preserve">(5 </w:t>
      </w:r>
      <w:r>
        <w:t>分</w:t>
      </w:r>
      <w:r>
        <w:rPr>
          <w:rFonts w:ascii="Times New Roman" w:eastAsia="Times New Roman"/>
        </w:rPr>
        <w:t xml:space="preserve">) </w:t>
      </w:r>
      <w:r>
        <w:t>工時為：</w:t>
      </w:r>
    </w:p>
    <w:p w:rsidR="0009768B" w:rsidRDefault="00E4157D">
      <w:pPr>
        <w:pStyle w:val="a3"/>
        <w:spacing w:line="345" w:lineRule="exact"/>
        <w:ind w:left="784"/>
      </w:pPr>
      <w:r>
        <w:t>相關工作規定：</w:t>
      </w:r>
    </w:p>
    <w:p w:rsidR="0009768B" w:rsidRDefault="00E4157D">
      <w:pPr>
        <w:pStyle w:val="a3"/>
        <w:spacing w:line="365" w:lineRule="exact"/>
        <w:ind w:left="220"/>
      </w:pPr>
      <w:r>
        <w:t>二、請依影片內容，請闡述下列關鍵字詞</w:t>
      </w:r>
      <w:r>
        <w:t>(</w:t>
      </w:r>
      <w:r>
        <w:t>一則</w:t>
      </w:r>
      <w:r>
        <w:t xml:space="preserve"> </w:t>
      </w:r>
      <w:r>
        <w:rPr>
          <w:rFonts w:ascii="Times New Roman" w:eastAsia="Times New Roman"/>
        </w:rPr>
        <w:t xml:space="preserve">4 </w:t>
      </w:r>
      <w:r>
        <w:t>分</w:t>
      </w:r>
      <w:r>
        <w:t>)</w:t>
      </w:r>
    </w:p>
    <w:p w:rsidR="0009768B" w:rsidRDefault="00E4157D">
      <w:pPr>
        <w:pStyle w:val="a3"/>
        <w:spacing w:before="93"/>
        <w:ind w:left="784"/>
      </w:pPr>
      <w:r>
        <w:t>1.</w:t>
      </w:r>
      <w:r>
        <w:t>農業和工業</w:t>
      </w:r>
    </w:p>
    <w:p w:rsidR="0009768B" w:rsidRDefault="00E4157D">
      <w:pPr>
        <w:pStyle w:val="a3"/>
        <w:spacing w:before="92"/>
        <w:ind w:left="784"/>
      </w:pPr>
      <w:r>
        <w:t>2.</w:t>
      </w:r>
      <w:r>
        <w:t>乾草廣場事件</w:t>
      </w:r>
    </w:p>
    <w:p w:rsidR="0009768B" w:rsidRDefault="00E4157D">
      <w:pPr>
        <w:pStyle w:val="a3"/>
        <w:spacing w:before="96"/>
        <w:ind w:left="784"/>
      </w:pPr>
      <w:r>
        <w:t>3.</w:t>
      </w:r>
      <w:r>
        <w:t>三八制</w:t>
      </w:r>
    </w:p>
    <w:p w:rsidR="0009768B" w:rsidRDefault="00E4157D">
      <w:pPr>
        <w:pStyle w:val="a3"/>
        <w:spacing w:before="92"/>
        <w:ind w:left="784"/>
      </w:pPr>
      <w:r>
        <w:t>4.</w:t>
      </w:r>
      <w:r>
        <w:t>勞動節的意義</w:t>
      </w:r>
    </w:p>
    <w:p w:rsidR="0009768B" w:rsidRDefault="00E4157D">
      <w:pPr>
        <w:pStyle w:val="a3"/>
        <w:spacing w:before="94"/>
        <w:ind w:left="784"/>
      </w:pPr>
      <w:r>
        <w:t>5.</w:t>
      </w:r>
      <w:r>
        <w:t>勞動節的由來</w:t>
      </w:r>
    </w:p>
    <w:p w:rsidR="0009768B" w:rsidRDefault="00E4157D">
      <w:pPr>
        <w:pStyle w:val="a3"/>
        <w:spacing w:before="95" w:line="364" w:lineRule="exact"/>
        <w:ind w:left="220"/>
      </w:pPr>
      <w:r>
        <w:t>三、三八制</w:t>
      </w:r>
    </w:p>
    <w:p w:rsidR="0009768B" w:rsidRDefault="00E4157D">
      <w:pPr>
        <w:pStyle w:val="a3"/>
        <w:spacing w:line="350" w:lineRule="exact"/>
        <w:ind w:left="784"/>
      </w:pPr>
      <w:r>
        <w:t>1.</w:t>
      </w:r>
      <w:r>
        <w:t>什麼是三八制？</w:t>
      </w:r>
      <w:r>
        <w:t xml:space="preserve">(5 </w:t>
      </w:r>
      <w:r>
        <w:t>分</w:t>
      </w:r>
      <w:r>
        <w:t>)</w:t>
      </w:r>
    </w:p>
    <w:p w:rsidR="0009768B" w:rsidRDefault="00E4157D">
      <w:pPr>
        <w:pStyle w:val="a3"/>
        <w:spacing w:line="364" w:lineRule="exact"/>
        <w:ind w:left="784"/>
      </w:pPr>
      <w:r>
        <w:t>2.</w:t>
      </w:r>
      <w:r>
        <w:t>贊成與不贊成理由</w:t>
      </w:r>
      <w:r>
        <w:t xml:space="preserve">(40 </w:t>
      </w:r>
      <w:r>
        <w:t>分</w:t>
      </w:r>
      <w:r>
        <w:t>)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3322"/>
        <w:gridCol w:w="903"/>
        <w:gridCol w:w="3320"/>
        <w:gridCol w:w="860"/>
      </w:tblGrid>
      <w:tr w:rsidR="0009768B">
        <w:trPr>
          <w:trHeight w:val="549"/>
        </w:trPr>
        <w:tc>
          <w:tcPr>
            <w:tcW w:w="1354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 w:rsidR="0009768B" w:rsidRDefault="00E4157D">
            <w:pPr>
              <w:pStyle w:val="TableParagraph"/>
              <w:spacing w:before="73"/>
              <w:ind w:left="1371" w:right="1361"/>
              <w:jc w:val="center"/>
              <w:rPr>
                <w:sz w:val="27"/>
              </w:rPr>
            </w:pPr>
            <w:r>
              <w:rPr>
                <w:sz w:val="27"/>
              </w:rPr>
              <w:t>理由</w:t>
            </w:r>
          </w:p>
        </w:tc>
        <w:tc>
          <w:tcPr>
            <w:tcW w:w="903" w:type="dxa"/>
          </w:tcPr>
          <w:p w:rsidR="0009768B" w:rsidRDefault="00E4157D">
            <w:pPr>
              <w:pStyle w:val="TableParagraph"/>
              <w:spacing w:before="73"/>
              <w:ind w:left="177"/>
              <w:rPr>
                <w:sz w:val="27"/>
              </w:rPr>
            </w:pPr>
            <w:r>
              <w:rPr>
                <w:sz w:val="27"/>
              </w:rPr>
              <w:t>得分</w:t>
            </w:r>
          </w:p>
        </w:tc>
        <w:tc>
          <w:tcPr>
            <w:tcW w:w="3320" w:type="dxa"/>
          </w:tcPr>
          <w:p w:rsidR="0009768B" w:rsidRDefault="00E4157D">
            <w:pPr>
              <w:pStyle w:val="TableParagraph"/>
              <w:spacing w:before="73"/>
              <w:ind w:left="1370" w:right="1359"/>
              <w:jc w:val="center"/>
              <w:rPr>
                <w:sz w:val="27"/>
              </w:rPr>
            </w:pPr>
            <w:r>
              <w:rPr>
                <w:sz w:val="27"/>
              </w:rPr>
              <w:t>反駁</w:t>
            </w:r>
          </w:p>
        </w:tc>
        <w:tc>
          <w:tcPr>
            <w:tcW w:w="860" w:type="dxa"/>
          </w:tcPr>
          <w:p w:rsidR="0009768B" w:rsidRDefault="00E4157D">
            <w:pPr>
              <w:pStyle w:val="TableParagraph"/>
              <w:spacing w:before="73"/>
              <w:ind w:left="158"/>
              <w:rPr>
                <w:sz w:val="27"/>
              </w:rPr>
            </w:pPr>
            <w:r>
              <w:rPr>
                <w:sz w:val="27"/>
              </w:rPr>
              <w:t>得分</w:t>
            </w:r>
          </w:p>
        </w:tc>
      </w:tr>
      <w:tr w:rsidR="0009768B">
        <w:trPr>
          <w:trHeight w:val="422"/>
        </w:trPr>
        <w:tc>
          <w:tcPr>
            <w:tcW w:w="1354" w:type="dxa"/>
            <w:vMerge w:val="restart"/>
          </w:tcPr>
          <w:p w:rsidR="0009768B" w:rsidRDefault="0009768B">
            <w:pPr>
              <w:pStyle w:val="TableParagraph"/>
              <w:rPr>
                <w:sz w:val="26"/>
              </w:rPr>
            </w:pPr>
          </w:p>
          <w:p w:rsidR="0009768B" w:rsidRDefault="0009768B">
            <w:pPr>
              <w:pStyle w:val="TableParagraph"/>
              <w:spacing w:before="8"/>
              <w:rPr>
                <w:sz w:val="36"/>
              </w:rPr>
            </w:pPr>
          </w:p>
          <w:p w:rsidR="0009768B" w:rsidRDefault="00E4157D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贊同</w:t>
            </w: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1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2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2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1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2"/>
        </w:trPr>
        <w:tc>
          <w:tcPr>
            <w:tcW w:w="1354" w:type="dxa"/>
            <w:vMerge w:val="restart"/>
          </w:tcPr>
          <w:p w:rsidR="0009768B" w:rsidRDefault="0009768B">
            <w:pPr>
              <w:pStyle w:val="TableParagraph"/>
              <w:rPr>
                <w:sz w:val="26"/>
              </w:rPr>
            </w:pPr>
          </w:p>
          <w:p w:rsidR="0009768B" w:rsidRDefault="0009768B">
            <w:pPr>
              <w:pStyle w:val="TableParagraph"/>
              <w:spacing w:before="8"/>
              <w:rPr>
                <w:sz w:val="36"/>
              </w:rPr>
            </w:pPr>
          </w:p>
          <w:p w:rsidR="0009768B" w:rsidRDefault="00E4157D">
            <w:pPr>
              <w:pStyle w:val="TableParagraph"/>
              <w:ind w:left="108"/>
              <w:rPr>
                <w:sz w:val="27"/>
              </w:rPr>
            </w:pPr>
            <w:r>
              <w:rPr>
                <w:sz w:val="27"/>
              </w:rPr>
              <w:t>不贊同</w:t>
            </w: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1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2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1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2"/>
        </w:trPr>
        <w:tc>
          <w:tcPr>
            <w:tcW w:w="1354" w:type="dxa"/>
            <w:vMerge/>
            <w:tcBorders>
              <w:top w:val="nil"/>
            </w:tcBorders>
          </w:tcPr>
          <w:p w:rsidR="0009768B" w:rsidRDefault="0009768B">
            <w:pPr>
              <w:rPr>
                <w:sz w:val="2"/>
                <w:szCs w:val="2"/>
              </w:rPr>
            </w:pP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09768B">
        <w:trPr>
          <w:trHeight w:val="421"/>
        </w:trPr>
        <w:tc>
          <w:tcPr>
            <w:tcW w:w="1354" w:type="dxa"/>
          </w:tcPr>
          <w:p w:rsidR="0009768B" w:rsidRDefault="00E4157D">
            <w:pPr>
              <w:pStyle w:val="TableParagraph"/>
              <w:spacing w:before="11"/>
              <w:ind w:left="108"/>
              <w:rPr>
                <w:sz w:val="27"/>
              </w:rPr>
            </w:pPr>
            <w:r>
              <w:rPr>
                <w:sz w:val="27"/>
              </w:rPr>
              <w:t>總計</w:t>
            </w:r>
          </w:p>
        </w:tc>
        <w:tc>
          <w:tcPr>
            <w:tcW w:w="3322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03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60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09768B" w:rsidRDefault="00E4157D">
      <w:pPr>
        <w:pStyle w:val="a3"/>
        <w:ind w:left="784"/>
      </w:pPr>
      <w:r>
        <w:t>3.</w:t>
      </w:r>
      <w:r>
        <w:t>如果你是政府，如何協調？</w:t>
      </w:r>
      <w:r>
        <w:t>(10</w:t>
      </w:r>
      <w:r>
        <w:t>分</w:t>
      </w:r>
      <w:r>
        <w:t>)</w:t>
      </w:r>
    </w:p>
    <w:p w:rsidR="0009768B" w:rsidRDefault="0009768B">
      <w:pPr>
        <w:pStyle w:val="a3"/>
        <w:spacing w:before="3"/>
        <w:rPr>
          <w:sz w:val="23"/>
        </w:rPr>
      </w:pPr>
    </w:p>
    <w:p w:rsidR="0009768B" w:rsidRDefault="00E4157D">
      <w:pPr>
        <w:pStyle w:val="a3"/>
        <w:spacing w:before="1"/>
        <w:ind w:left="784"/>
      </w:pPr>
      <w:r>
        <w:t>4.</w:t>
      </w:r>
      <w:r>
        <w:t>除了工時，還要注意哪些工作相關規定</w:t>
      </w:r>
      <w:r>
        <w:t xml:space="preserve">(5 </w:t>
      </w:r>
      <w:r>
        <w:t>分</w:t>
      </w:r>
      <w:r>
        <w:t>)</w:t>
      </w:r>
    </w:p>
    <w:p w:rsidR="0009768B" w:rsidRDefault="0009768B">
      <w:pPr>
        <w:pStyle w:val="a3"/>
        <w:spacing w:before="3"/>
        <w:rPr>
          <w:sz w:val="23"/>
        </w:rPr>
      </w:pPr>
    </w:p>
    <w:p w:rsidR="0009768B" w:rsidRDefault="00E4157D">
      <w:pPr>
        <w:pStyle w:val="a3"/>
        <w:spacing w:before="1" w:line="446" w:lineRule="auto"/>
        <w:ind w:left="220" w:right="3641" w:firstLine="564"/>
      </w:pPr>
      <w:r>
        <w:t>5.</w:t>
      </w:r>
      <w:r>
        <w:t>除了三八制，還有哪些工時主張及其原因</w:t>
      </w:r>
      <w:r>
        <w:t xml:space="preserve">(5 </w:t>
      </w:r>
      <w:r>
        <w:t>分</w:t>
      </w:r>
      <w:r>
        <w:t xml:space="preserve">) </w:t>
      </w:r>
      <w:r>
        <w:t>四、本節課的課程內容與歸納：</w:t>
      </w:r>
      <w:r>
        <w:t xml:space="preserve">(10 </w:t>
      </w:r>
      <w:r>
        <w:t>分</w:t>
      </w:r>
      <w:r>
        <w:t>)</w:t>
      </w:r>
    </w:p>
    <w:p w:rsidR="0009768B" w:rsidRDefault="0009768B">
      <w:pPr>
        <w:spacing w:line="446" w:lineRule="auto"/>
        <w:sectPr w:rsidR="0009768B">
          <w:headerReference w:type="default" r:id="rId9"/>
          <w:pgSz w:w="11920" w:h="16850"/>
          <w:pgMar w:top="740" w:right="620" w:bottom="1180" w:left="920" w:header="0" w:footer="983" w:gutter="0"/>
          <w:cols w:space="720"/>
        </w:sectPr>
      </w:pPr>
    </w:p>
    <w:p w:rsidR="00262EC5" w:rsidRDefault="00262EC5" w:rsidP="00262EC5">
      <w:pPr>
        <w:spacing w:line="375" w:lineRule="exact"/>
        <w:ind w:left="20"/>
        <w:jc w:val="center"/>
        <w:rPr>
          <w:rFonts w:ascii="Calibri" w:eastAsia="Calibri" w:hAnsi="Calibri"/>
          <w:b/>
          <w:sz w:val="32"/>
        </w:rPr>
      </w:pPr>
      <w:r>
        <w:rPr>
          <w:b/>
          <w:sz w:val="32"/>
        </w:rPr>
        <w:lastRenderedPageBreak/>
        <w:t xml:space="preserve">「認識勞動─五一勞動節的由來」教學活動設計 </w:t>
      </w:r>
      <w:r>
        <w:rPr>
          <w:rFonts w:ascii="Calibri" w:eastAsia="Calibri" w:hAnsi="Calibri"/>
          <w:b/>
          <w:sz w:val="32"/>
        </w:rPr>
        <w:t>IV</w:t>
      </w:r>
    </w:p>
    <w:p w:rsidR="0009768B" w:rsidRDefault="0009768B">
      <w:pPr>
        <w:pStyle w:val="a3"/>
        <w:spacing w:before="6" w:after="1"/>
        <w:rPr>
          <w:rFonts w:ascii="Times New Roman"/>
          <w:sz w:val="14"/>
        </w:rPr>
      </w:pPr>
    </w:p>
    <w:p w:rsidR="00262EC5" w:rsidRDefault="00262EC5">
      <w:pPr>
        <w:pStyle w:val="a3"/>
        <w:spacing w:before="6" w:after="1"/>
        <w:rPr>
          <w:rFonts w:ascii="Times New Roman" w:hint="eastAsia"/>
          <w:sz w:val="14"/>
        </w:r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033"/>
      </w:tblGrid>
      <w:tr w:rsidR="0009768B">
        <w:trPr>
          <w:trHeight w:val="477"/>
        </w:trPr>
        <w:tc>
          <w:tcPr>
            <w:tcW w:w="2127" w:type="dxa"/>
          </w:tcPr>
          <w:p w:rsidR="0009768B" w:rsidRDefault="00E4157D">
            <w:pPr>
              <w:pStyle w:val="TableParagraph"/>
              <w:spacing w:before="118" w:line="339" w:lineRule="exact"/>
              <w:ind w:left="112"/>
              <w:rPr>
                <w:sz w:val="27"/>
              </w:rPr>
            </w:pPr>
            <w:r>
              <w:rPr>
                <w:sz w:val="27"/>
              </w:rPr>
              <w:t>課程名稱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118" w:line="339" w:lineRule="exact"/>
              <w:ind w:left="112"/>
              <w:rPr>
                <w:sz w:val="27"/>
              </w:rPr>
            </w:pPr>
            <w:r>
              <w:rPr>
                <w:sz w:val="27"/>
              </w:rPr>
              <w:t>認識勞動</w:t>
            </w:r>
            <w:r>
              <w:rPr>
                <w:rFonts w:ascii="Calibri" w:eastAsia="Calibri" w:hAnsi="Calibri"/>
                <w:sz w:val="27"/>
              </w:rPr>
              <w:t>─</w:t>
            </w:r>
            <w:r>
              <w:rPr>
                <w:sz w:val="27"/>
              </w:rPr>
              <w:t>五一勞動節</w:t>
            </w:r>
          </w:p>
        </w:tc>
      </w:tr>
      <w:tr w:rsidR="0009768B">
        <w:trPr>
          <w:trHeight w:val="479"/>
        </w:trPr>
        <w:tc>
          <w:tcPr>
            <w:tcW w:w="2127" w:type="dxa"/>
          </w:tcPr>
          <w:p w:rsidR="0009768B" w:rsidRDefault="00E4157D">
            <w:pPr>
              <w:pStyle w:val="TableParagraph"/>
              <w:spacing w:before="118" w:line="341" w:lineRule="exact"/>
              <w:ind w:left="112"/>
              <w:rPr>
                <w:sz w:val="27"/>
              </w:rPr>
            </w:pPr>
            <w:r>
              <w:rPr>
                <w:sz w:val="27"/>
              </w:rPr>
              <w:t>適用對象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118" w:line="341" w:lineRule="exact"/>
              <w:ind w:left="112"/>
              <w:rPr>
                <w:sz w:val="27"/>
              </w:rPr>
            </w:pPr>
            <w:r>
              <w:rPr>
                <w:sz w:val="27"/>
              </w:rPr>
              <w:t>國中</w:t>
            </w:r>
          </w:p>
        </w:tc>
      </w:tr>
      <w:tr w:rsidR="0009768B">
        <w:trPr>
          <w:trHeight w:val="481"/>
        </w:trPr>
        <w:tc>
          <w:tcPr>
            <w:tcW w:w="2127" w:type="dxa"/>
          </w:tcPr>
          <w:p w:rsidR="0009768B" w:rsidRDefault="00E4157D">
            <w:pPr>
              <w:pStyle w:val="TableParagraph"/>
              <w:spacing w:before="121" w:line="341" w:lineRule="exact"/>
              <w:ind w:left="112"/>
              <w:rPr>
                <w:sz w:val="27"/>
              </w:rPr>
            </w:pPr>
            <w:r>
              <w:rPr>
                <w:sz w:val="27"/>
              </w:rPr>
              <w:t>適用領域</w:t>
            </w:r>
            <w:r>
              <w:rPr>
                <w:rFonts w:ascii="Calibri" w:eastAsia="Calibri"/>
                <w:sz w:val="27"/>
              </w:rPr>
              <w:t>/</w:t>
            </w:r>
            <w:r>
              <w:rPr>
                <w:sz w:val="27"/>
              </w:rPr>
              <w:t>課程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121" w:line="341" w:lineRule="exact"/>
              <w:ind w:left="112"/>
              <w:rPr>
                <w:sz w:val="27"/>
              </w:rPr>
            </w:pPr>
            <w:r>
              <w:rPr>
                <w:sz w:val="27"/>
              </w:rPr>
              <w:t>社會領域、綜合活動領域、藝文領域</w:t>
            </w:r>
          </w:p>
        </w:tc>
      </w:tr>
      <w:tr w:rsidR="0009768B">
        <w:trPr>
          <w:trHeight w:val="479"/>
        </w:trPr>
        <w:tc>
          <w:tcPr>
            <w:tcW w:w="2127" w:type="dxa"/>
          </w:tcPr>
          <w:p w:rsidR="0009768B" w:rsidRDefault="00E4157D">
            <w:pPr>
              <w:pStyle w:val="TableParagraph"/>
              <w:spacing w:before="118" w:line="341" w:lineRule="exact"/>
              <w:ind w:left="112"/>
              <w:rPr>
                <w:sz w:val="27"/>
              </w:rPr>
            </w:pPr>
            <w:r>
              <w:rPr>
                <w:sz w:val="27"/>
              </w:rPr>
              <w:t>教學時間</w:t>
            </w:r>
            <w:r>
              <w:rPr>
                <w:rFonts w:ascii="Calibri" w:eastAsia="Calibri"/>
                <w:sz w:val="27"/>
              </w:rPr>
              <w:t>/</w:t>
            </w:r>
            <w:r>
              <w:rPr>
                <w:sz w:val="27"/>
              </w:rPr>
              <w:t>節數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118" w:line="341" w:lineRule="exact"/>
              <w:ind w:left="112"/>
              <w:rPr>
                <w:sz w:val="27"/>
              </w:rPr>
            </w:pPr>
            <w:r>
              <w:rPr>
                <w:rFonts w:ascii="Calibri" w:eastAsia="Calibri"/>
                <w:sz w:val="27"/>
              </w:rPr>
              <w:t xml:space="preserve">45 </w:t>
            </w:r>
            <w:r>
              <w:rPr>
                <w:sz w:val="27"/>
              </w:rPr>
              <w:t>分鐘</w:t>
            </w:r>
            <w:r>
              <w:rPr>
                <w:rFonts w:ascii="Calibri" w:eastAsia="Calibri"/>
                <w:sz w:val="27"/>
              </w:rPr>
              <w:t>/</w:t>
            </w:r>
            <w:r>
              <w:rPr>
                <w:sz w:val="27"/>
              </w:rPr>
              <w:t>一節課</w:t>
            </w:r>
          </w:p>
        </w:tc>
      </w:tr>
      <w:tr w:rsidR="0009768B">
        <w:trPr>
          <w:trHeight w:val="974"/>
        </w:trPr>
        <w:tc>
          <w:tcPr>
            <w:tcW w:w="2127" w:type="dxa"/>
          </w:tcPr>
          <w:p w:rsidR="0009768B" w:rsidRDefault="0009768B">
            <w:pPr>
              <w:pStyle w:val="TableParagraph"/>
              <w:spacing w:before="4"/>
              <w:rPr>
                <w:rFonts w:ascii="Times New Roman"/>
                <w:sz w:val="27"/>
              </w:rPr>
            </w:pPr>
          </w:p>
          <w:p w:rsidR="0009768B" w:rsidRDefault="00E4157D">
            <w:pPr>
              <w:pStyle w:val="TableParagraph"/>
              <w:spacing w:before="1"/>
              <w:ind w:left="112"/>
              <w:rPr>
                <w:sz w:val="27"/>
              </w:rPr>
            </w:pPr>
            <w:r>
              <w:rPr>
                <w:sz w:val="27"/>
              </w:rPr>
              <w:t>教學資源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25" w:line="480" w:lineRule="atLeast"/>
              <w:ind w:left="112" w:right="3392"/>
              <w:rPr>
                <w:sz w:val="27"/>
              </w:rPr>
            </w:pPr>
            <w:r>
              <w:rPr>
                <w:sz w:val="27"/>
              </w:rPr>
              <w:t>影片：微電影「五一勞動節」相關文章與書籍</w:t>
            </w:r>
          </w:p>
        </w:tc>
      </w:tr>
      <w:tr w:rsidR="0009768B">
        <w:trPr>
          <w:trHeight w:val="2374"/>
        </w:trPr>
        <w:tc>
          <w:tcPr>
            <w:tcW w:w="2127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spacing w:before="8"/>
              <w:rPr>
                <w:rFonts w:ascii="Times New Roman"/>
                <w:sz w:val="32"/>
              </w:rPr>
            </w:pPr>
          </w:p>
          <w:p w:rsidR="0009768B" w:rsidRDefault="00E4157D">
            <w:pPr>
              <w:pStyle w:val="TableParagraph"/>
              <w:ind w:left="112"/>
              <w:rPr>
                <w:sz w:val="27"/>
              </w:rPr>
            </w:pPr>
            <w:r>
              <w:rPr>
                <w:sz w:val="27"/>
              </w:rPr>
              <w:t>教學目標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spacing w:before="59" w:line="276" w:lineRule="auto"/>
              <w:ind w:left="112" w:right="2312"/>
              <w:rPr>
                <w:sz w:val="27"/>
              </w:rPr>
            </w:pPr>
            <w:r>
              <w:rPr>
                <w:sz w:val="27"/>
              </w:rPr>
              <w:t>一、能說明五一勞動節的由來與意義。二、能理解五一勞動節的歷史背景。</w:t>
            </w:r>
          </w:p>
          <w:p w:rsidR="0009768B" w:rsidRDefault="00E4157D">
            <w:pPr>
              <w:pStyle w:val="TableParagraph"/>
              <w:spacing w:line="273" w:lineRule="auto"/>
              <w:ind w:left="566" w:right="260" w:hanging="454"/>
              <w:rPr>
                <w:sz w:val="27"/>
              </w:rPr>
            </w:pPr>
            <w:r>
              <w:rPr>
                <w:spacing w:val="-17"/>
                <w:sz w:val="27"/>
              </w:rPr>
              <w:t>三、能感受現今社會各職業勞動者的工時現況，提出反思與</w:t>
            </w:r>
            <w:r>
              <w:rPr>
                <w:spacing w:val="-11"/>
                <w:sz w:val="27"/>
              </w:rPr>
              <w:t>疑問。</w:t>
            </w:r>
          </w:p>
          <w:p w:rsidR="0009768B" w:rsidRDefault="00E4157D">
            <w:pPr>
              <w:pStyle w:val="TableParagraph"/>
              <w:spacing w:before="31"/>
              <w:ind w:left="112"/>
              <w:rPr>
                <w:sz w:val="27"/>
              </w:rPr>
            </w:pPr>
            <w:r>
              <w:rPr>
                <w:sz w:val="27"/>
              </w:rPr>
              <w:t>四、能體會父母工作的辛勞，並對父母表達關懷與敬意。</w:t>
            </w:r>
          </w:p>
        </w:tc>
      </w:tr>
      <w:tr w:rsidR="0009768B">
        <w:trPr>
          <w:trHeight w:val="7138"/>
        </w:trPr>
        <w:tc>
          <w:tcPr>
            <w:tcW w:w="2127" w:type="dxa"/>
          </w:tcPr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rPr>
                <w:rFonts w:ascii="Times New Roman"/>
                <w:sz w:val="26"/>
              </w:rPr>
            </w:pPr>
          </w:p>
          <w:p w:rsidR="0009768B" w:rsidRDefault="0009768B">
            <w:pPr>
              <w:pStyle w:val="TableParagraph"/>
              <w:spacing w:before="5"/>
              <w:rPr>
                <w:rFonts w:ascii="Times New Roman"/>
                <w:sz w:val="28"/>
              </w:rPr>
            </w:pPr>
          </w:p>
          <w:p w:rsidR="0009768B" w:rsidRDefault="00E4157D">
            <w:pPr>
              <w:pStyle w:val="TableParagraph"/>
              <w:ind w:left="112"/>
              <w:rPr>
                <w:sz w:val="27"/>
              </w:rPr>
            </w:pPr>
            <w:r>
              <w:rPr>
                <w:sz w:val="27"/>
              </w:rPr>
              <w:t>教學活動</w:t>
            </w:r>
          </w:p>
        </w:tc>
        <w:tc>
          <w:tcPr>
            <w:tcW w:w="7033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before="86" w:line="264" w:lineRule="auto"/>
              <w:ind w:right="195"/>
              <w:rPr>
                <w:sz w:val="27"/>
              </w:rPr>
            </w:pPr>
            <w:r>
              <w:rPr>
                <w:spacing w:val="-5"/>
                <w:sz w:val="27"/>
              </w:rPr>
              <w:t>課前引導（講義或資料</w:t>
            </w:r>
            <w:r>
              <w:rPr>
                <w:spacing w:val="-147"/>
                <w:sz w:val="27"/>
              </w:rPr>
              <w:t>）</w:t>
            </w:r>
            <w:r>
              <w:rPr>
                <w:spacing w:val="-9"/>
                <w:sz w:val="27"/>
              </w:rPr>
              <w:t>：於課前提供補充資料給學生</w:t>
            </w:r>
            <w:r>
              <w:rPr>
                <w:spacing w:val="-8"/>
                <w:sz w:val="27"/>
              </w:rPr>
              <w:t>閱讀。</w:t>
            </w:r>
          </w:p>
          <w:p w:rsidR="0009768B" w:rsidRDefault="00E4157D">
            <w:pPr>
              <w:pStyle w:val="TableParagraph"/>
              <w:spacing w:before="72"/>
              <w:ind w:left="112"/>
              <w:rPr>
                <w:sz w:val="27"/>
              </w:rPr>
            </w:pPr>
            <w:r>
              <w:rPr>
                <w:spacing w:val="-3"/>
                <w:sz w:val="27"/>
              </w:rPr>
              <w:t>一、引起動機</w:t>
            </w:r>
            <w:r>
              <w:rPr>
                <w:sz w:val="27"/>
              </w:rPr>
              <w:t>（</w:t>
            </w:r>
            <w:r>
              <w:rPr>
                <w:rFonts w:ascii="Calibri" w:eastAsia="Calibri"/>
                <w:sz w:val="27"/>
              </w:rPr>
              <w:t>5</w:t>
            </w:r>
            <w:r>
              <w:rPr>
                <w:rFonts w:ascii="Calibri" w:eastAsia="Calibri"/>
                <w:spacing w:val="-2"/>
                <w:sz w:val="27"/>
              </w:rPr>
              <w:t xml:space="preserve"> </w:t>
            </w:r>
            <w:r>
              <w:rPr>
                <w:sz w:val="27"/>
              </w:rPr>
              <w:t>分鐘</w:t>
            </w:r>
            <w:r>
              <w:rPr>
                <w:spacing w:val="-142"/>
                <w:sz w:val="27"/>
              </w:rPr>
              <w:t>）</w:t>
            </w:r>
            <w:r>
              <w:rPr>
                <w:sz w:val="27"/>
              </w:rPr>
              <w:t>：</w:t>
            </w:r>
          </w:p>
          <w:p w:rsidR="0009768B" w:rsidRDefault="00E4157D">
            <w:pPr>
              <w:pStyle w:val="TableParagraph"/>
              <w:spacing w:before="46"/>
              <w:ind w:left="112"/>
              <w:rPr>
                <w:sz w:val="27"/>
              </w:rPr>
            </w:pPr>
            <w:r>
              <w:rPr>
                <w:sz w:val="27"/>
              </w:rPr>
              <w:t>（一）請學生發表對於「勞動者」的想像？</w:t>
            </w:r>
          </w:p>
          <w:p w:rsidR="0009768B" w:rsidRDefault="00E4157D">
            <w:pPr>
              <w:pStyle w:val="TableParagraph"/>
              <w:spacing w:before="61"/>
              <w:ind w:left="112"/>
              <w:rPr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二</w:t>
            </w:r>
            <w:r>
              <w:rPr>
                <w:spacing w:val="-63"/>
                <w:sz w:val="27"/>
              </w:rPr>
              <w:t>）</w:t>
            </w:r>
            <w:r>
              <w:rPr>
                <w:spacing w:val="-17"/>
                <w:sz w:val="27"/>
              </w:rPr>
              <w:t>為什麼會有「五一勞動節」？其節日的意義為何？</w:t>
            </w:r>
          </w:p>
          <w:p w:rsidR="0009768B" w:rsidRDefault="00E4157D">
            <w:pPr>
              <w:pStyle w:val="TableParagraph"/>
              <w:spacing w:before="59" w:line="273" w:lineRule="auto"/>
              <w:ind w:left="791" w:right="254" w:hanging="680"/>
              <w:rPr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三</w:t>
            </w:r>
            <w:r>
              <w:rPr>
                <w:spacing w:val="-63"/>
                <w:sz w:val="27"/>
              </w:rPr>
              <w:t>）</w:t>
            </w:r>
            <w:r>
              <w:rPr>
                <w:spacing w:val="-17"/>
                <w:sz w:val="27"/>
              </w:rPr>
              <w:t>詢問學生否知道「五一勞動節」形成的歷史背景？請</w:t>
            </w:r>
            <w:r>
              <w:rPr>
                <w:spacing w:val="-10"/>
                <w:sz w:val="27"/>
              </w:rPr>
              <w:t>感受為何勞動者會產生抗爭行動？</w:t>
            </w:r>
          </w:p>
          <w:p w:rsidR="0009768B" w:rsidRDefault="00E4157D">
            <w:pPr>
              <w:pStyle w:val="TableParagraph"/>
              <w:spacing w:before="3" w:line="273" w:lineRule="auto"/>
              <w:ind w:left="791" w:right="240" w:hanging="680"/>
              <w:rPr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四</w:t>
            </w:r>
            <w:r>
              <w:rPr>
                <w:spacing w:val="-94"/>
                <w:sz w:val="27"/>
              </w:rPr>
              <w:t>）</w:t>
            </w:r>
            <w:r>
              <w:rPr>
                <w:spacing w:val="-15"/>
                <w:sz w:val="27"/>
              </w:rPr>
              <w:t>想像自己未來成為勞動者，希望有哪些工作的條件與</w:t>
            </w:r>
            <w:r>
              <w:rPr>
                <w:spacing w:val="-12"/>
                <w:sz w:val="27"/>
              </w:rPr>
              <w:t>保障？</w:t>
            </w:r>
          </w:p>
          <w:p w:rsidR="0009768B" w:rsidRDefault="00E4157D">
            <w:pPr>
              <w:pStyle w:val="TableParagraph"/>
              <w:numPr>
                <w:ilvl w:val="0"/>
                <w:numId w:val="4"/>
              </w:numPr>
              <w:tabs>
                <w:tab w:val="left" w:pos="593"/>
              </w:tabs>
              <w:spacing w:before="29" w:line="419" w:lineRule="exact"/>
              <w:rPr>
                <w:sz w:val="27"/>
              </w:rPr>
            </w:pPr>
            <w:r>
              <w:rPr>
                <w:spacing w:val="-3"/>
                <w:sz w:val="27"/>
              </w:rPr>
              <w:t>教師挑選適合的題目與學生進行互動，引起學生對於</w:t>
            </w:r>
          </w:p>
          <w:p w:rsidR="0009768B" w:rsidRDefault="00E4157D">
            <w:pPr>
              <w:pStyle w:val="TableParagraph"/>
              <w:spacing w:line="377" w:lineRule="exact"/>
              <w:ind w:left="592"/>
              <w:rPr>
                <w:sz w:val="27"/>
              </w:rPr>
            </w:pPr>
            <w:r>
              <w:rPr>
                <w:sz w:val="27"/>
              </w:rPr>
              <w:t>「五一勞動節」的想像與興趣，再接下來播放影片。</w:t>
            </w:r>
          </w:p>
          <w:p w:rsidR="0009768B" w:rsidRDefault="00E4157D">
            <w:pPr>
              <w:pStyle w:val="TableParagraph"/>
              <w:spacing w:before="184"/>
              <w:ind w:left="112"/>
              <w:rPr>
                <w:sz w:val="27"/>
              </w:rPr>
            </w:pPr>
            <w:r>
              <w:rPr>
                <w:spacing w:val="-3"/>
                <w:sz w:val="27"/>
              </w:rPr>
              <w:t>二、發展活動</w:t>
            </w:r>
            <w:r>
              <w:rPr>
                <w:sz w:val="27"/>
              </w:rPr>
              <w:t>（</w:t>
            </w:r>
            <w:r>
              <w:rPr>
                <w:rFonts w:ascii="Calibri" w:eastAsia="Calibri"/>
                <w:spacing w:val="-1"/>
                <w:sz w:val="27"/>
              </w:rPr>
              <w:t>1</w:t>
            </w:r>
            <w:r>
              <w:rPr>
                <w:rFonts w:ascii="Calibri" w:eastAsia="Calibri"/>
                <w:sz w:val="27"/>
              </w:rPr>
              <w:t>8</w:t>
            </w:r>
            <w:r>
              <w:rPr>
                <w:rFonts w:ascii="Calibri" w:eastAsia="Calibri"/>
                <w:spacing w:val="-2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分鐘</w:t>
            </w:r>
            <w:r>
              <w:rPr>
                <w:spacing w:val="-142"/>
                <w:sz w:val="27"/>
              </w:rPr>
              <w:t>）</w:t>
            </w:r>
            <w:r>
              <w:rPr>
                <w:sz w:val="27"/>
              </w:rPr>
              <w:t>：</w:t>
            </w:r>
          </w:p>
          <w:p w:rsidR="0009768B" w:rsidRDefault="00E4157D">
            <w:pPr>
              <w:pStyle w:val="TableParagraph"/>
              <w:spacing w:before="60" w:line="256" w:lineRule="auto"/>
              <w:ind w:left="4" w:right="86"/>
              <w:jc w:val="center"/>
              <w:rPr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一</w:t>
            </w:r>
            <w:r>
              <w:rPr>
                <w:spacing w:val="-51"/>
                <w:sz w:val="27"/>
              </w:rPr>
              <w:t>）</w:t>
            </w:r>
            <w:r>
              <w:rPr>
                <w:spacing w:val="-17"/>
                <w:sz w:val="27"/>
              </w:rPr>
              <w:t>請小組學生進行討論：你認為「勞動者」所具備的三個</w:t>
            </w:r>
            <w:r>
              <w:rPr>
                <w:spacing w:val="-19"/>
                <w:sz w:val="27"/>
              </w:rPr>
              <w:t>特質為何？試畫出其圖像。並分享。</w:t>
            </w:r>
            <w:r>
              <w:rPr>
                <w:sz w:val="27"/>
              </w:rPr>
              <w:t>（</w:t>
            </w:r>
            <w:r>
              <w:rPr>
                <w:rFonts w:ascii="Calibri" w:eastAsia="Calibri"/>
                <w:sz w:val="27"/>
              </w:rPr>
              <w:t xml:space="preserve">3+6 </w:t>
            </w:r>
            <w:r>
              <w:rPr>
                <w:sz w:val="27"/>
              </w:rPr>
              <w:t>分鐘）</w:t>
            </w:r>
          </w:p>
          <w:p w:rsidR="0009768B" w:rsidRDefault="00E4157D">
            <w:pPr>
              <w:pStyle w:val="TableParagraph"/>
              <w:spacing w:before="3"/>
              <w:ind w:left="4" w:right="100"/>
              <w:jc w:val="center"/>
              <w:rPr>
                <w:sz w:val="27"/>
              </w:rPr>
            </w:pPr>
            <w:r>
              <w:rPr>
                <w:sz w:val="27"/>
              </w:rPr>
              <w:t>（</w:t>
            </w:r>
            <w:r>
              <w:rPr>
                <w:spacing w:val="-3"/>
                <w:sz w:val="27"/>
              </w:rPr>
              <w:t>二</w:t>
            </w:r>
            <w:r>
              <w:rPr>
                <w:spacing w:val="-17"/>
                <w:sz w:val="27"/>
              </w:rPr>
              <w:t>）請小組學生寫出：「想像自己未來成為勞動者，希望擁</w:t>
            </w:r>
          </w:p>
          <w:p w:rsidR="0009768B" w:rsidRDefault="00E4157D">
            <w:pPr>
              <w:pStyle w:val="TableParagraph"/>
              <w:spacing w:before="25"/>
              <w:ind w:left="4" w:right="136"/>
              <w:jc w:val="center"/>
              <w:rPr>
                <w:sz w:val="27"/>
              </w:rPr>
            </w:pPr>
            <w:r>
              <w:rPr>
                <w:sz w:val="27"/>
              </w:rPr>
              <w:t>有哪些工作條件與保障？」並分享。（</w:t>
            </w:r>
            <w:r>
              <w:rPr>
                <w:rFonts w:ascii="Calibri" w:eastAsia="Calibri"/>
                <w:sz w:val="27"/>
              </w:rPr>
              <w:t xml:space="preserve">3+6 </w:t>
            </w:r>
            <w:r>
              <w:rPr>
                <w:sz w:val="27"/>
              </w:rPr>
              <w:t>分鐘）</w:t>
            </w:r>
          </w:p>
        </w:tc>
      </w:tr>
    </w:tbl>
    <w:p w:rsidR="0009768B" w:rsidRDefault="0009768B">
      <w:pPr>
        <w:jc w:val="center"/>
        <w:rPr>
          <w:sz w:val="27"/>
        </w:rPr>
        <w:sectPr w:rsidR="0009768B" w:rsidSect="00262EC5">
          <w:headerReference w:type="default" r:id="rId10"/>
          <w:pgSz w:w="11920" w:h="16850"/>
          <w:pgMar w:top="1247" w:right="618" w:bottom="1179" w:left="919" w:header="1406" w:footer="981" w:gutter="0"/>
          <w:cols w:space="720"/>
        </w:sectPr>
      </w:pPr>
    </w:p>
    <w:p w:rsidR="0009768B" w:rsidRDefault="00E4157D">
      <w:pPr>
        <w:pStyle w:val="a3"/>
        <w:spacing w:before="85"/>
        <w:ind w:left="2738"/>
      </w:pPr>
      <w:r>
        <w:lastRenderedPageBreak/>
        <w:pict>
          <v:group id="_x0000_s1027" style="position:absolute;left:0;text-align:left;margin-left:76.1pt;margin-top:71.3pt;width:458.5pt;height:676.2pt;z-index:-13528;mso-position-horizontal-relative:page;mso-position-vertical-relative:page" coordorigin="1522,1426" coordsize="9170,13524">
            <v:line id="_x0000_s1037" style="position:absolute" from="1532,1430" to="3649,1430" strokeweight=".48pt"/>
            <v:line id="_x0000_s1036" style="position:absolute" from="3659,1430" to="10682,1430" strokeweight=".48pt"/>
            <v:line id="_x0000_s1035" style="position:absolute" from="1527,1426" to="1527,14940" strokeweight=".48pt"/>
            <v:rect id="_x0000_s1034" style="position:absolute;left:1522;top:14939;width:10;height:10" fillcolor="black" stroked="f"/>
            <v:line id="_x0000_s1033" style="position:absolute" from="1532,14944" to="3649,14944" strokeweight=".48pt"/>
            <v:line id="_x0000_s1032" style="position:absolute" from="3654,1426" to="3654,14940" strokeweight=".48pt"/>
            <v:rect id="_x0000_s1031" style="position:absolute;left:3649;top:14939;width:10;height:10" fillcolor="black" stroked="f"/>
            <v:line id="_x0000_s1030" style="position:absolute" from="3659,14944" to="10682,14944" strokeweight=".48pt"/>
            <v:line id="_x0000_s1029" style="position:absolute" from="10687,1426" to="10687,14940" strokeweight=".17778mm"/>
            <v:rect id="_x0000_s1028" style="position:absolute;left:10682;top:14939;width:11;height:10" fillcolor="black" stroked="f"/>
            <w10:wrap anchorx="page" anchory="page"/>
          </v:group>
        </w:pict>
      </w:r>
      <w:r>
        <w:rPr>
          <w:spacing w:val="10"/>
        </w:rPr>
        <w:t>（</w:t>
      </w:r>
      <w:r>
        <w:rPr>
          <w:spacing w:val="7"/>
        </w:rPr>
        <w:t>三</w:t>
      </w:r>
      <w:r>
        <w:rPr>
          <w:spacing w:val="-53"/>
        </w:rPr>
        <w:t>）</w:t>
      </w:r>
      <w:r>
        <w:rPr>
          <w:spacing w:val="-5"/>
        </w:rPr>
        <w:t>詢問學生是否「五一勞動節」的意義為何？是否知道</w:t>
      </w:r>
    </w:p>
    <w:p w:rsidR="0009768B" w:rsidRDefault="00E4157D">
      <w:pPr>
        <w:pStyle w:val="a3"/>
        <w:spacing w:before="55"/>
        <w:ind w:left="3278"/>
      </w:pPr>
      <w:r>
        <w:t>「五一勞動節」形成的歷史背景？</w:t>
      </w:r>
    </w:p>
    <w:p w:rsidR="0009768B" w:rsidRDefault="00E4157D">
      <w:pPr>
        <w:pStyle w:val="a4"/>
        <w:numPr>
          <w:ilvl w:val="0"/>
          <w:numId w:val="3"/>
        </w:numPr>
        <w:tabs>
          <w:tab w:val="left" w:pos="3329"/>
        </w:tabs>
        <w:spacing w:line="268" w:lineRule="auto"/>
        <w:ind w:right="687"/>
        <w:jc w:val="both"/>
        <w:rPr>
          <w:sz w:val="27"/>
        </w:rPr>
      </w:pPr>
      <w:r>
        <w:rPr>
          <w:spacing w:val="-8"/>
          <w:sz w:val="27"/>
        </w:rPr>
        <w:t>前兩題，教師可用以進行思考討論。後一題，教師可藉</w:t>
      </w:r>
      <w:r>
        <w:rPr>
          <w:spacing w:val="13"/>
          <w:sz w:val="27"/>
        </w:rPr>
        <w:t>由學生自我視角所提出對於勞動者的想像與勞動條</w:t>
      </w:r>
      <w:r>
        <w:rPr>
          <w:spacing w:val="-11"/>
          <w:sz w:val="27"/>
        </w:rPr>
        <w:t>件，</w:t>
      </w:r>
      <w:r>
        <w:rPr>
          <w:spacing w:val="-11"/>
          <w:sz w:val="27"/>
        </w:rPr>
        <w:t xml:space="preserve"> </w:t>
      </w:r>
      <w:r>
        <w:rPr>
          <w:spacing w:val="-11"/>
          <w:sz w:val="27"/>
        </w:rPr>
        <w:t>來引導學生看影片時的解構與反思。</w:t>
      </w:r>
    </w:p>
    <w:p w:rsidR="0009768B" w:rsidRDefault="00E4157D">
      <w:pPr>
        <w:pStyle w:val="a3"/>
        <w:spacing w:before="128"/>
        <w:ind w:left="2846"/>
      </w:pPr>
      <w:r>
        <w:rPr>
          <w:spacing w:val="-3"/>
        </w:rPr>
        <w:t>三、影片欣賞</w:t>
      </w:r>
      <w:r>
        <w:t>（</w:t>
      </w:r>
      <w:r>
        <w:rPr>
          <w:rFonts w:ascii="Calibri" w:eastAsia="Calibri"/>
        </w:rPr>
        <w:t>5</w:t>
      </w:r>
      <w:r>
        <w:rPr>
          <w:rFonts w:ascii="Calibri" w:eastAsia="Calibri"/>
          <w:spacing w:val="-2"/>
        </w:rPr>
        <w:t xml:space="preserve"> </w:t>
      </w:r>
      <w:r>
        <w:rPr>
          <w:spacing w:val="-2"/>
        </w:rPr>
        <w:t>分鐘</w:t>
      </w:r>
      <w:r>
        <w:rPr>
          <w:spacing w:val="-142"/>
        </w:rPr>
        <w:t>）</w:t>
      </w:r>
      <w:r>
        <w:rPr>
          <w:spacing w:val="-5"/>
        </w:rPr>
        <w:t>：五一勞動節</w:t>
      </w:r>
    </w:p>
    <w:p w:rsidR="0009768B" w:rsidRDefault="00E4157D">
      <w:pPr>
        <w:pStyle w:val="a4"/>
        <w:numPr>
          <w:ilvl w:val="0"/>
          <w:numId w:val="3"/>
        </w:numPr>
        <w:tabs>
          <w:tab w:val="left" w:pos="3329"/>
        </w:tabs>
        <w:spacing w:line="333" w:lineRule="auto"/>
        <w:ind w:left="2846" w:right="1696" w:firstLine="0"/>
        <w:rPr>
          <w:sz w:val="27"/>
        </w:rPr>
      </w:pPr>
      <w:r>
        <w:rPr>
          <w:spacing w:val="-5"/>
          <w:sz w:val="27"/>
        </w:rPr>
        <w:t>提醒學生可以記下影片中有感或不理解的名詞</w:t>
      </w:r>
      <w:r>
        <w:rPr>
          <w:spacing w:val="-3"/>
          <w:sz w:val="27"/>
        </w:rPr>
        <w:t>四、綜合討論</w:t>
      </w:r>
      <w:r>
        <w:rPr>
          <w:sz w:val="27"/>
        </w:rPr>
        <w:t>（</w:t>
      </w:r>
      <w:r>
        <w:rPr>
          <w:rFonts w:ascii="Calibri" w:eastAsia="Calibri"/>
          <w:spacing w:val="-1"/>
          <w:sz w:val="27"/>
        </w:rPr>
        <w:t>1</w:t>
      </w:r>
      <w:r>
        <w:rPr>
          <w:rFonts w:ascii="Calibri" w:eastAsia="Calibri"/>
          <w:sz w:val="27"/>
        </w:rPr>
        <w:t>5</w:t>
      </w:r>
      <w:r>
        <w:rPr>
          <w:rFonts w:ascii="Calibri" w:eastAsia="Calibri"/>
          <w:spacing w:val="-2"/>
          <w:sz w:val="27"/>
        </w:rPr>
        <w:t xml:space="preserve"> </w:t>
      </w:r>
      <w:r>
        <w:rPr>
          <w:spacing w:val="-2"/>
          <w:sz w:val="27"/>
        </w:rPr>
        <w:t>分鐘</w:t>
      </w:r>
      <w:r>
        <w:rPr>
          <w:spacing w:val="-142"/>
          <w:sz w:val="27"/>
        </w:rPr>
        <w:t>）</w:t>
      </w:r>
      <w:r>
        <w:rPr>
          <w:sz w:val="27"/>
        </w:rPr>
        <w:t>：</w:t>
      </w:r>
    </w:p>
    <w:p w:rsidR="0009768B" w:rsidRDefault="00E4157D">
      <w:pPr>
        <w:pStyle w:val="a4"/>
        <w:numPr>
          <w:ilvl w:val="0"/>
          <w:numId w:val="3"/>
        </w:numPr>
        <w:tabs>
          <w:tab w:val="left" w:pos="3327"/>
        </w:tabs>
        <w:spacing w:before="0" w:line="314" w:lineRule="exact"/>
        <w:ind w:left="3326" w:hanging="480"/>
        <w:rPr>
          <w:sz w:val="27"/>
        </w:rPr>
      </w:pPr>
      <w:r>
        <w:rPr>
          <w:spacing w:val="-3"/>
          <w:sz w:val="27"/>
        </w:rPr>
        <w:t>教師可任選三題，每題採五分鐘的討論方式進行。</w:t>
      </w:r>
    </w:p>
    <w:p w:rsidR="0009768B" w:rsidRDefault="00E4157D">
      <w:pPr>
        <w:pStyle w:val="a3"/>
        <w:spacing w:before="1" w:line="223" w:lineRule="auto"/>
        <w:ind w:left="3278" w:right="606" w:hanging="540"/>
        <w:jc w:val="both"/>
      </w:pPr>
      <w:r>
        <w:t>（一）影片中，勞動者的形象與勞動環境等條件，與你自己想像的勞動者與勞動條件有何不同？影片中「勞動者」的行動背後的意義與心路歷程為何？試討論並分享。</w:t>
      </w:r>
    </w:p>
    <w:p w:rsidR="0009768B" w:rsidRDefault="00E4157D">
      <w:pPr>
        <w:pStyle w:val="a3"/>
        <w:spacing w:line="359" w:lineRule="exact"/>
        <w:ind w:left="3278"/>
      </w:pPr>
      <w:r>
        <w:t>（</w:t>
      </w:r>
      <w:r>
        <w:rPr>
          <w:rFonts w:ascii="Calibri" w:eastAsia="Calibri"/>
        </w:rPr>
        <w:t>5</w:t>
      </w:r>
      <w:r>
        <w:t>分鐘）</w:t>
      </w:r>
    </w:p>
    <w:p w:rsidR="0009768B" w:rsidRDefault="00E4157D">
      <w:pPr>
        <w:pStyle w:val="a3"/>
        <w:spacing w:before="114" w:line="223" w:lineRule="auto"/>
        <w:ind w:left="3278" w:right="606" w:hanging="540"/>
      </w:pPr>
      <w:r>
        <w:t>（二</w:t>
      </w:r>
      <w:r>
        <w:rPr>
          <w:spacing w:val="-3"/>
        </w:rPr>
        <w:t>）影片中勞動者要爭取的價值為何？你認為合理的勞動時間為何？面對不合理的勞動條件，你認為該如何處</w:t>
      </w:r>
      <w:r>
        <w:rPr>
          <w:spacing w:val="-3"/>
        </w:rPr>
        <w:t xml:space="preserve"> </w:t>
      </w:r>
      <w:r>
        <w:rPr>
          <w:spacing w:val="-3"/>
        </w:rPr>
        <w:t>理？（</w:t>
      </w:r>
      <w:r>
        <w:rPr>
          <w:rFonts w:ascii="Calibri" w:eastAsia="Calibri"/>
          <w:spacing w:val="-3"/>
        </w:rPr>
        <w:t>5</w:t>
      </w:r>
      <w:r>
        <w:rPr>
          <w:spacing w:val="-3"/>
        </w:rPr>
        <w:t>分鐘</w:t>
      </w:r>
      <w:r>
        <w:t>）</w:t>
      </w:r>
    </w:p>
    <w:p w:rsidR="0009768B" w:rsidRDefault="00E4157D">
      <w:pPr>
        <w:pStyle w:val="a3"/>
        <w:spacing w:before="120" w:line="223" w:lineRule="auto"/>
        <w:ind w:left="3278" w:right="606" w:hanging="540"/>
      </w:pPr>
      <w:r>
        <w:t>（三</w:t>
      </w:r>
      <w:r>
        <w:rPr>
          <w:spacing w:val="-3"/>
        </w:rPr>
        <w:t>）對於「五一勞動節」的由來，你現在的體悟與感受為何？在「五一勞動節」的這一天，身為勞動者子女的</w:t>
      </w:r>
      <w:r>
        <w:rPr>
          <w:spacing w:val="-3"/>
        </w:rPr>
        <w:t xml:space="preserve"> </w:t>
      </w:r>
      <w:r>
        <w:rPr>
          <w:spacing w:val="-10"/>
        </w:rPr>
        <w:t>你，</w:t>
      </w:r>
      <w:r>
        <w:rPr>
          <w:spacing w:val="-10"/>
        </w:rPr>
        <w:t xml:space="preserve"> </w:t>
      </w:r>
      <w:r>
        <w:rPr>
          <w:spacing w:val="-10"/>
        </w:rPr>
        <w:t>你覺得你可以做些什麼？</w:t>
      </w:r>
      <w:r>
        <w:rPr>
          <w:spacing w:val="-3"/>
        </w:rPr>
        <w:t>（</w:t>
      </w:r>
      <w:r>
        <w:rPr>
          <w:rFonts w:ascii="Calibri" w:eastAsia="Calibri"/>
          <w:spacing w:val="-3"/>
        </w:rPr>
        <w:t>5</w:t>
      </w:r>
      <w:r>
        <w:rPr>
          <w:spacing w:val="-2"/>
        </w:rPr>
        <w:t>分鐘</w:t>
      </w:r>
      <w:r>
        <w:t>）</w:t>
      </w:r>
    </w:p>
    <w:p w:rsidR="0009768B" w:rsidRDefault="00E4157D">
      <w:pPr>
        <w:pStyle w:val="a3"/>
        <w:spacing w:before="120" w:line="223" w:lineRule="auto"/>
        <w:ind w:left="3278" w:right="606" w:hanging="540"/>
      </w:pPr>
      <w:r>
        <w:t>（四</w:t>
      </w:r>
      <w:r>
        <w:rPr>
          <w:spacing w:val="-3"/>
        </w:rPr>
        <w:t>）關於「五一勞動節」形成的歷史背景，你是否可以再蒐尋更多的資料，提供給父母及身邊的勞動者當成參</w:t>
      </w:r>
      <w:r>
        <w:rPr>
          <w:spacing w:val="-3"/>
        </w:rPr>
        <w:t xml:space="preserve"> </w:t>
      </w:r>
      <w:r>
        <w:rPr>
          <w:spacing w:val="-3"/>
        </w:rPr>
        <w:t>考？我們從「五一勞動節」形成的歷史脈絡中，可學習到什麼事，並能在自己生活的這個時代裡，有所行動？</w:t>
      </w:r>
    </w:p>
    <w:p w:rsidR="0009768B" w:rsidRDefault="00E4157D">
      <w:pPr>
        <w:pStyle w:val="a3"/>
        <w:spacing w:line="358" w:lineRule="exact"/>
        <w:ind w:left="3278"/>
      </w:pPr>
      <w:r>
        <w:t>（</w:t>
      </w:r>
      <w:r>
        <w:rPr>
          <w:rFonts w:ascii="Calibri" w:eastAsia="Calibri"/>
        </w:rPr>
        <w:t>5</w:t>
      </w:r>
      <w:r>
        <w:t>分鐘）</w:t>
      </w:r>
    </w:p>
    <w:p w:rsidR="0009768B" w:rsidRDefault="00E4157D">
      <w:pPr>
        <w:pStyle w:val="a3"/>
        <w:spacing w:before="153"/>
        <w:ind w:left="2846"/>
      </w:pPr>
      <w:r>
        <w:rPr>
          <w:spacing w:val="-3"/>
        </w:rPr>
        <w:t>五、總結</w:t>
      </w:r>
      <w:r>
        <w:rPr>
          <w:spacing w:val="1"/>
        </w:rPr>
        <w:t>（</w:t>
      </w:r>
      <w:r>
        <w:rPr>
          <w:rFonts w:ascii="Calibri" w:eastAsia="Calibri"/>
        </w:rPr>
        <w:t>3</w:t>
      </w:r>
      <w:r>
        <w:rPr>
          <w:rFonts w:ascii="Calibri" w:eastAsia="Calibri"/>
          <w:spacing w:val="-2"/>
        </w:rPr>
        <w:t xml:space="preserve"> </w:t>
      </w:r>
      <w:r>
        <w:rPr>
          <w:spacing w:val="-3"/>
        </w:rPr>
        <w:t>分鐘</w:t>
      </w:r>
      <w:r>
        <w:rPr>
          <w:spacing w:val="-144"/>
        </w:rPr>
        <w:t>）</w:t>
      </w:r>
      <w:r>
        <w:t>：</w:t>
      </w:r>
    </w:p>
    <w:p w:rsidR="0009768B" w:rsidRDefault="00E4157D">
      <w:pPr>
        <w:pStyle w:val="a3"/>
        <w:spacing w:before="62"/>
        <w:ind w:left="2738"/>
      </w:pPr>
      <w:r>
        <w:t>（一）總結本節課的主軸與重點。</w:t>
      </w:r>
    </w:p>
    <w:p w:rsidR="0009768B" w:rsidRDefault="00E4157D">
      <w:pPr>
        <w:pStyle w:val="a3"/>
        <w:spacing w:before="62"/>
        <w:ind w:left="2738"/>
      </w:pPr>
      <w:r>
        <w:t>（二</w:t>
      </w:r>
      <w:r>
        <w:rPr>
          <w:spacing w:val="-3"/>
        </w:rPr>
        <w:t>）</w:t>
      </w:r>
      <w:r>
        <w:rPr>
          <w:spacing w:val="-5"/>
        </w:rPr>
        <w:t>學生可以提出疑義</w:t>
      </w:r>
      <w:r>
        <w:rPr>
          <w:spacing w:val="-4"/>
        </w:rPr>
        <w:t>（</w:t>
      </w:r>
      <w:r>
        <w:rPr>
          <w:spacing w:val="-5"/>
        </w:rPr>
        <w:t>名詞或歷史事件</w:t>
      </w:r>
      <w:r>
        <w:rPr>
          <w:rFonts w:ascii="Calibri" w:eastAsia="Calibri" w:hAnsi="Calibri"/>
        </w:rPr>
        <w:t>……</w:t>
      </w:r>
      <w:r>
        <w:t>等</w:t>
      </w:r>
      <w:r>
        <w:rPr>
          <w:spacing w:val="-142"/>
        </w:rPr>
        <w:t>）</w:t>
      </w:r>
      <w:r>
        <w:t>。</w:t>
      </w:r>
    </w:p>
    <w:p w:rsidR="0009768B" w:rsidRDefault="00E4157D">
      <w:pPr>
        <w:pStyle w:val="a3"/>
        <w:spacing w:before="62"/>
        <w:ind w:left="2738"/>
      </w:pPr>
      <w:r>
        <w:t>（三）教師可以據此，再設計衍伸的課程活動。</w:t>
      </w:r>
    </w:p>
    <w:p w:rsidR="0009768B" w:rsidRDefault="00E4157D">
      <w:pPr>
        <w:pStyle w:val="a3"/>
        <w:spacing w:before="59" w:line="365" w:lineRule="exact"/>
        <w:ind w:left="2738"/>
      </w:pPr>
      <w:r>
        <w:t>（四）補充資料，可以提供給教師當成「課前學習」、</w:t>
      </w:r>
    </w:p>
    <w:p w:rsidR="0009768B" w:rsidRDefault="00E4157D">
      <w:pPr>
        <w:pStyle w:val="a3"/>
        <w:spacing w:line="365" w:lineRule="exact"/>
        <w:ind w:left="3278"/>
      </w:pPr>
      <w:r>
        <w:t>「課後延伸學習」、「早自習閱讀」等時間之應用。</w:t>
      </w:r>
    </w:p>
    <w:p w:rsidR="0009768B" w:rsidRDefault="0009768B">
      <w:pPr>
        <w:spacing w:line="365" w:lineRule="exact"/>
        <w:sectPr w:rsidR="0009768B">
          <w:headerReference w:type="default" r:id="rId11"/>
          <w:pgSz w:w="11920" w:h="16850"/>
          <w:pgMar w:top="1420" w:right="620" w:bottom="1180" w:left="920" w:header="0" w:footer="983" w:gutter="0"/>
          <w:cols w:space="720"/>
        </w:sectPr>
      </w:pPr>
    </w:p>
    <w:tbl>
      <w:tblPr>
        <w:tblStyle w:val="TableNormal"/>
        <w:tblW w:w="0" w:type="auto"/>
        <w:tblInd w:w="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6995"/>
      </w:tblGrid>
      <w:tr w:rsidR="0009768B" w:rsidRPr="00262EC5">
        <w:trPr>
          <w:trHeight w:val="3218"/>
        </w:trPr>
        <w:tc>
          <w:tcPr>
            <w:tcW w:w="2165" w:type="dxa"/>
          </w:tcPr>
          <w:p w:rsidR="0009768B" w:rsidRDefault="0009768B">
            <w:pPr>
              <w:pStyle w:val="TableParagraph"/>
              <w:rPr>
                <w:sz w:val="28"/>
              </w:rPr>
            </w:pPr>
          </w:p>
          <w:p w:rsidR="0009768B" w:rsidRDefault="0009768B">
            <w:pPr>
              <w:pStyle w:val="TableParagraph"/>
              <w:rPr>
                <w:sz w:val="28"/>
              </w:rPr>
            </w:pPr>
          </w:p>
          <w:p w:rsidR="0009768B" w:rsidRDefault="0009768B">
            <w:pPr>
              <w:pStyle w:val="TableParagraph"/>
              <w:spacing w:before="5"/>
              <w:rPr>
                <w:sz w:val="35"/>
              </w:rPr>
            </w:pPr>
          </w:p>
          <w:p w:rsidR="0009768B" w:rsidRDefault="00E4157D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補充資料</w:t>
            </w:r>
          </w:p>
        </w:tc>
        <w:tc>
          <w:tcPr>
            <w:tcW w:w="6995" w:type="dxa"/>
            <w:tcBorders>
              <w:right w:val="single" w:sz="6" w:space="0" w:color="000000"/>
            </w:tcBorders>
          </w:tcPr>
          <w:p w:rsidR="0009768B" w:rsidRDefault="00E4157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56" w:line="280" w:lineRule="auto"/>
              <w:ind w:right="1113" w:firstLine="0"/>
              <w:rPr>
                <w:rFonts w:ascii="Calibri" w:eastAsia="Calibri" w:hAnsi="Calibri"/>
                <w:sz w:val="28"/>
              </w:rPr>
            </w:pPr>
            <w:r>
              <w:rPr>
                <w:sz w:val="28"/>
              </w:rPr>
              <w:t>影片</w:t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rFonts w:ascii="Calibri" w:eastAsia="Calibri" w:hAnsi="Calibri"/>
                <w:spacing w:val="-8"/>
                <w:sz w:val="28"/>
              </w:rPr>
              <w:t>1</w:t>
            </w:r>
            <w:r>
              <w:rPr>
                <w:spacing w:val="-140"/>
                <w:sz w:val="28"/>
              </w:rPr>
              <w:t>：</w:t>
            </w:r>
            <w:r>
              <w:rPr>
                <w:sz w:val="28"/>
              </w:rPr>
              <w:t>（</w:t>
            </w:r>
            <w:r>
              <w:rPr>
                <w:rFonts w:ascii="Calibri" w:eastAsia="Calibri" w:hAnsi="Calibri"/>
                <w:spacing w:val="-4"/>
                <w:sz w:val="28"/>
              </w:rPr>
              <w:t>3</w:t>
            </w:r>
            <w:r>
              <w:rPr>
                <w:rFonts w:ascii="Calibri" w:eastAsia="Calibri" w:hAnsi="Calibri"/>
                <w:sz w:val="28"/>
              </w:rPr>
              <w:t>’</w:t>
            </w:r>
            <w:r>
              <w:rPr>
                <w:rFonts w:ascii="Calibri" w:eastAsia="Calibri" w:hAnsi="Calibri"/>
                <w:spacing w:val="-2"/>
                <w:sz w:val="28"/>
              </w:rPr>
              <w:t>0</w:t>
            </w:r>
            <w:r>
              <w:rPr>
                <w:rFonts w:ascii="Calibri" w:eastAsia="Calibri" w:hAnsi="Calibri"/>
                <w:spacing w:val="-4"/>
                <w:sz w:val="28"/>
              </w:rPr>
              <w:t>0</w:t>
            </w:r>
            <w:r>
              <w:rPr>
                <w:rFonts w:ascii="Calibri" w:eastAsia="Calibri" w:hAnsi="Calibri"/>
                <w:spacing w:val="-5"/>
                <w:sz w:val="28"/>
              </w:rPr>
              <w:t>”</w:t>
            </w:r>
            <w:r>
              <w:rPr>
                <w:sz w:val="28"/>
              </w:rPr>
              <w:t>）</w:t>
            </w:r>
            <w:r>
              <w:rPr>
                <w:spacing w:val="-5"/>
                <w:sz w:val="28"/>
              </w:rPr>
              <w:t>五一勞動節怎麼來？</w:t>
            </w:r>
            <w:r>
              <w:rPr>
                <w:spacing w:val="-5"/>
                <w:sz w:val="28"/>
              </w:rPr>
              <w:t xml:space="preserve"> </w:t>
            </w:r>
            <w:hyperlink r:id="rId12">
              <w:r>
                <w:rPr>
                  <w:rFonts w:ascii="Calibri" w:eastAsia="Calibri" w:hAnsi="Calibri"/>
                  <w:color w:val="0461C1"/>
                  <w:spacing w:val="-4"/>
                  <w:sz w:val="28"/>
                  <w:u w:val="single" w:color="0461C1"/>
                </w:rPr>
                <w:t>https://www.youtube.com/watch?v=_gueBJYW1d8</w:t>
              </w:r>
            </w:hyperlink>
          </w:p>
          <w:p w:rsidR="0009768B" w:rsidRDefault="00E4157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32" w:line="276" w:lineRule="auto"/>
              <w:ind w:right="349" w:firstLine="0"/>
              <w:rPr>
                <w:rFonts w:ascii="Calibri" w:eastAsia="Calibri" w:hAnsi="Calibri"/>
                <w:sz w:val="28"/>
              </w:rPr>
            </w:pPr>
            <w:r>
              <w:rPr>
                <w:sz w:val="28"/>
              </w:rPr>
              <w:t>影片</w:t>
            </w:r>
            <w:r>
              <w:rPr>
                <w:spacing w:val="-66"/>
                <w:sz w:val="28"/>
              </w:rPr>
              <w:t xml:space="preserve"> </w:t>
            </w:r>
            <w:r>
              <w:rPr>
                <w:rFonts w:ascii="Calibri" w:eastAsia="Calibri" w:hAnsi="Calibri"/>
                <w:spacing w:val="-8"/>
                <w:sz w:val="28"/>
              </w:rPr>
              <w:t>2</w:t>
            </w:r>
            <w:r>
              <w:rPr>
                <w:spacing w:val="1"/>
                <w:sz w:val="28"/>
              </w:rPr>
              <w:t>（</w:t>
            </w:r>
            <w:r>
              <w:rPr>
                <w:rFonts w:ascii="Calibri" w:eastAsia="Calibri" w:hAnsi="Calibri"/>
                <w:spacing w:val="-4"/>
                <w:sz w:val="28"/>
              </w:rPr>
              <w:t>2</w:t>
            </w:r>
            <w:r>
              <w:rPr>
                <w:rFonts w:ascii="Calibri" w:eastAsia="Calibri" w:hAnsi="Calibri"/>
                <w:sz w:val="28"/>
              </w:rPr>
              <w:t>’</w:t>
            </w:r>
            <w:r>
              <w:rPr>
                <w:rFonts w:ascii="Calibri" w:eastAsia="Calibri" w:hAnsi="Calibri"/>
                <w:spacing w:val="-2"/>
                <w:sz w:val="28"/>
              </w:rPr>
              <w:t>0</w:t>
            </w:r>
            <w:r>
              <w:rPr>
                <w:rFonts w:ascii="Calibri" w:eastAsia="Calibri" w:hAnsi="Calibri"/>
                <w:spacing w:val="-4"/>
                <w:sz w:val="28"/>
              </w:rPr>
              <w:t>7</w:t>
            </w:r>
            <w:r>
              <w:rPr>
                <w:rFonts w:ascii="Calibri" w:eastAsia="Calibri" w:hAnsi="Calibri"/>
                <w:spacing w:val="-5"/>
                <w:sz w:val="28"/>
              </w:rPr>
              <w:t>”</w:t>
            </w:r>
            <w:r>
              <w:rPr>
                <w:spacing w:val="-140"/>
                <w:sz w:val="28"/>
              </w:rPr>
              <w:t>）</w:t>
            </w:r>
            <w:r>
              <w:rPr>
                <w:spacing w:val="-5"/>
                <w:sz w:val="28"/>
              </w:rPr>
              <w:t>：勞動節的由來！你明天放假嗎？！</w:t>
            </w:r>
            <w:r>
              <w:rPr>
                <w:spacing w:val="-5"/>
                <w:sz w:val="28"/>
              </w:rPr>
              <w:t xml:space="preserve"> </w:t>
            </w:r>
            <w:hyperlink r:id="rId13">
              <w:r>
                <w:rPr>
                  <w:rFonts w:ascii="Calibri" w:eastAsia="Calibri" w:hAnsi="Calibri"/>
                  <w:color w:val="0461C1"/>
                  <w:spacing w:val="-4"/>
                  <w:sz w:val="28"/>
                  <w:u w:val="single" w:color="0461C1"/>
                </w:rPr>
                <w:t>https://www.youtube.com/watch?v=Doeb5X</w:t>
              </w:r>
              <w:r>
                <w:rPr>
                  <w:rFonts w:ascii="Calibri" w:eastAsia="Calibri" w:hAnsi="Calibri"/>
                  <w:color w:val="0461C1"/>
                  <w:spacing w:val="-4"/>
                  <w:sz w:val="28"/>
                  <w:u w:val="single" w:color="0461C1"/>
                </w:rPr>
                <w:t>oSgeQ</w:t>
              </w:r>
            </w:hyperlink>
          </w:p>
          <w:p w:rsidR="0009768B" w:rsidRDefault="00E4157D">
            <w:pPr>
              <w:pStyle w:val="TableParagraph"/>
              <w:numPr>
                <w:ilvl w:val="0"/>
                <w:numId w:val="2"/>
              </w:numPr>
              <w:tabs>
                <w:tab w:val="left" w:pos="397"/>
              </w:tabs>
              <w:spacing w:before="40" w:line="280" w:lineRule="auto"/>
              <w:ind w:right="147" w:firstLine="0"/>
              <w:rPr>
                <w:rFonts w:ascii="Calibri" w:eastAsia="Calibri"/>
                <w:sz w:val="28"/>
              </w:rPr>
            </w:pPr>
            <w:r>
              <w:rPr>
                <w:spacing w:val="-5"/>
                <w:sz w:val="28"/>
              </w:rPr>
              <w:t>文章：國際勞動節由來及其意義</w:t>
            </w:r>
            <w:r>
              <w:rPr>
                <w:spacing w:val="-4"/>
                <w:sz w:val="28"/>
              </w:rPr>
              <w:t>（</w:t>
            </w:r>
            <w:r>
              <w:rPr>
                <w:spacing w:val="-33"/>
                <w:sz w:val="28"/>
              </w:rPr>
              <w:t>頁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rFonts w:ascii="Calibri" w:eastAsia="Calibri"/>
                <w:sz w:val="28"/>
              </w:rPr>
              <w:t>96-97</w:t>
            </w:r>
            <w:r>
              <w:rPr>
                <w:sz w:val="28"/>
              </w:rPr>
              <w:t>）</w:t>
            </w:r>
            <w:hyperlink r:id="rId14">
              <w:r>
                <w:rPr>
                  <w:color w:val="0461C1"/>
                  <w:sz w:val="28"/>
                  <w:u w:val="single" w:color="0461C1"/>
                </w:rPr>
                <w:t xml:space="preserve"> </w:t>
              </w:r>
              <w:r>
                <w:rPr>
                  <w:rFonts w:ascii="Calibri" w:eastAsia="Calibri"/>
                  <w:color w:val="0461C1"/>
                  <w:spacing w:val="-3"/>
                  <w:sz w:val="28"/>
                  <w:u w:val="single" w:color="0461C1"/>
                </w:rPr>
                <w:t>https://www.mol.gov.tw/media/5757820/%E6%B4%BB%E5</w:t>
              </w:r>
            </w:hyperlink>
          </w:p>
          <w:p w:rsidR="0009768B" w:rsidRPr="00262EC5" w:rsidRDefault="00E4157D">
            <w:pPr>
              <w:pStyle w:val="TableParagraph"/>
              <w:spacing w:before="58"/>
              <w:ind w:left="112"/>
              <w:rPr>
                <w:rFonts w:ascii="Calibri"/>
                <w:sz w:val="28"/>
                <w:lang w:val="en-US"/>
              </w:rPr>
            </w:pPr>
            <w:hyperlink r:id="rId15">
              <w:r w:rsidRPr="00262EC5">
                <w:rPr>
                  <w:rFonts w:ascii="Calibri"/>
                  <w:color w:val="0461C1"/>
                  <w:sz w:val="28"/>
                  <w:u w:val="single" w:color="0461C1"/>
                  <w:lang w:val="en-US"/>
                </w:rPr>
                <w:t>%8B%95%E8%A8%8A%E6%81%AF.pdf</w:t>
              </w:r>
            </w:hyperlink>
          </w:p>
        </w:tc>
      </w:tr>
    </w:tbl>
    <w:p w:rsidR="0009768B" w:rsidRPr="00262EC5" w:rsidRDefault="0009768B">
      <w:pPr>
        <w:rPr>
          <w:rFonts w:ascii="Calibri"/>
          <w:sz w:val="28"/>
          <w:lang w:val="en-US"/>
        </w:rPr>
        <w:sectPr w:rsidR="0009768B" w:rsidRPr="00262EC5">
          <w:headerReference w:type="default" r:id="rId16"/>
          <w:footerReference w:type="default" r:id="rId17"/>
          <w:pgSz w:w="11920" w:h="16850"/>
          <w:pgMar w:top="1420" w:right="620" w:bottom="1180" w:left="920" w:header="0" w:footer="983" w:gutter="0"/>
          <w:cols w:space="720"/>
        </w:sectPr>
      </w:pPr>
    </w:p>
    <w:p w:rsidR="0009768B" w:rsidRDefault="00E4157D">
      <w:pPr>
        <w:pStyle w:val="a3"/>
        <w:ind w:left="8609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26" type="#_x0000_t202" style="width:48.5pt;height:20.1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09768B" w:rsidRDefault="00E4157D">
                  <w:pPr>
                    <w:spacing w:line="392" w:lineRule="exact"/>
                    <w:ind w:left="3" w:right="-15"/>
                    <w:rPr>
                      <w:sz w:val="32"/>
                    </w:rPr>
                  </w:pPr>
                  <w:r>
                    <w:rPr>
                      <w:sz w:val="32"/>
                    </w:rPr>
                    <w:t>國中版</w:t>
                  </w:r>
                </w:p>
              </w:txbxContent>
            </v:textbox>
            <w10:wrap type="none"/>
            <w10:anchorlock/>
          </v:shape>
        </w:pict>
      </w:r>
    </w:p>
    <w:p w:rsidR="0009768B" w:rsidRDefault="00E4157D">
      <w:pPr>
        <w:pStyle w:val="1"/>
        <w:spacing w:line="430" w:lineRule="exact"/>
        <w:ind w:left="2070"/>
      </w:pPr>
      <w:r>
        <w:t>「認識勞動</w:t>
      </w:r>
      <w:r>
        <w:t>─</w:t>
      </w:r>
      <w:r>
        <w:t>五一勞動節的由來」</w:t>
      </w:r>
      <w:r>
        <w:t xml:space="preserve"> </w:t>
      </w:r>
      <w:r>
        <w:t>學習單</w:t>
      </w:r>
      <w:r>
        <w:t>B</w:t>
      </w:r>
    </w:p>
    <w:p w:rsidR="0009768B" w:rsidRDefault="0009768B">
      <w:pPr>
        <w:pStyle w:val="a3"/>
        <w:spacing w:before="5"/>
        <w:rPr>
          <w:b/>
          <w:sz w:val="13"/>
        </w:rPr>
      </w:pPr>
    </w:p>
    <w:p w:rsidR="0009768B" w:rsidRDefault="0009768B">
      <w:pPr>
        <w:rPr>
          <w:sz w:val="13"/>
        </w:rPr>
        <w:sectPr w:rsidR="0009768B">
          <w:headerReference w:type="default" r:id="rId18"/>
          <w:footerReference w:type="default" r:id="rId19"/>
          <w:pgSz w:w="11920" w:h="16850"/>
          <w:pgMar w:top="1340" w:right="620" w:bottom="1180" w:left="920" w:header="0" w:footer="983" w:gutter="0"/>
          <w:cols w:space="720"/>
        </w:sectPr>
      </w:pPr>
    </w:p>
    <w:p w:rsidR="0009768B" w:rsidRDefault="00E4157D">
      <w:pPr>
        <w:tabs>
          <w:tab w:val="left" w:pos="4653"/>
        </w:tabs>
        <w:spacing w:before="74"/>
        <w:ind w:left="2983"/>
        <w:rPr>
          <w:rFonts w:ascii="Times New Roman" w:eastAsia="Times New Roman"/>
          <w:sz w:val="24"/>
        </w:rPr>
      </w:pPr>
      <w:r>
        <w:rPr>
          <w:sz w:val="24"/>
        </w:rPr>
        <w:t>班級：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09768B" w:rsidRDefault="00E4157D">
      <w:pPr>
        <w:pStyle w:val="2"/>
        <w:numPr>
          <w:ilvl w:val="0"/>
          <w:numId w:val="1"/>
        </w:numPr>
        <w:tabs>
          <w:tab w:val="left" w:pos="821"/>
        </w:tabs>
        <w:spacing w:before="41"/>
      </w:pPr>
      <w:r>
        <w:t>請小組學生進行討論：</w:t>
      </w:r>
    </w:p>
    <w:p w:rsidR="0009768B" w:rsidRDefault="00E4157D">
      <w:pPr>
        <w:tabs>
          <w:tab w:val="left" w:pos="1397"/>
          <w:tab w:val="left" w:pos="4151"/>
        </w:tabs>
        <w:spacing w:before="74"/>
        <w:ind w:left="89"/>
        <w:rPr>
          <w:rFonts w:ascii="Times New Roman" w:eastAsia="Times New Roman"/>
          <w:sz w:val="24"/>
        </w:rPr>
      </w:pPr>
      <w:r>
        <w:br w:type="column"/>
      </w:r>
      <w:r>
        <w:rPr>
          <w:sz w:val="24"/>
        </w:rPr>
        <w:t>座</w:t>
      </w:r>
      <w:r>
        <w:rPr>
          <w:spacing w:val="-3"/>
          <w:sz w:val="24"/>
        </w:rPr>
        <w:t>號</w:t>
      </w:r>
      <w:r>
        <w:rPr>
          <w:sz w:val="24"/>
        </w:rPr>
        <w:t>：</w:t>
      </w:r>
      <w:r>
        <w:rPr>
          <w:sz w:val="24"/>
          <w:u w:val="single"/>
        </w:rPr>
        <w:tab/>
      </w:r>
      <w:r>
        <w:rPr>
          <w:sz w:val="24"/>
        </w:rPr>
        <w:t>姓名：</w:t>
      </w:r>
      <w:r>
        <w:rPr>
          <w:rFonts w:ascii="Times New Roman" w:eastAsia="Times New Roman"/>
          <w:sz w:val="24"/>
          <w:u w:val="single"/>
        </w:rPr>
        <w:t xml:space="preserve"> </w:t>
      </w:r>
      <w:r>
        <w:rPr>
          <w:rFonts w:ascii="Times New Roman" w:eastAsia="Times New Roman"/>
          <w:sz w:val="24"/>
          <w:u w:val="single"/>
        </w:rPr>
        <w:tab/>
      </w:r>
    </w:p>
    <w:p w:rsidR="0009768B" w:rsidRDefault="0009768B">
      <w:pPr>
        <w:rPr>
          <w:rFonts w:ascii="Times New Roman" w:eastAsia="Times New Roman"/>
          <w:sz w:val="24"/>
        </w:rPr>
        <w:sectPr w:rsidR="0009768B">
          <w:type w:val="continuous"/>
          <w:pgSz w:w="11920" w:h="16850"/>
          <w:pgMar w:top="1820" w:right="620" w:bottom="1180" w:left="920" w:header="720" w:footer="720" w:gutter="0"/>
          <w:cols w:num="2" w:space="720" w:equalWidth="0">
            <w:col w:w="4654" w:space="40"/>
            <w:col w:w="5686"/>
          </w:cols>
        </w:sectPr>
      </w:pPr>
    </w:p>
    <w:p w:rsidR="0009768B" w:rsidRDefault="0009768B">
      <w:pPr>
        <w:pStyle w:val="a3"/>
        <w:spacing w:before="10"/>
        <w:rPr>
          <w:rFonts w:ascii="Times New Roman"/>
          <w:sz w:val="16"/>
        </w:rPr>
      </w:pPr>
    </w:p>
    <w:p w:rsidR="0009768B" w:rsidRDefault="00E4157D">
      <w:pPr>
        <w:pStyle w:val="3"/>
        <w:spacing w:before="40"/>
      </w:pPr>
      <w:r>
        <w:t>一、你認為「勞動者」所具備的三個特質為何？</w:t>
      </w:r>
      <w:r>
        <w:t xml:space="preserve"> </w:t>
      </w:r>
      <w:r>
        <w:t>試畫出其圖像。並分享。</w:t>
      </w: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spacing w:before="2"/>
        <w:rPr>
          <w:sz w:val="23"/>
        </w:rPr>
      </w:pPr>
    </w:p>
    <w:p w:rsidR="0009768B" w:rsidRDefault="00E4157D">
      <w:pPr>
        <w:spacing w:line="223" w:lineRule="auto"/>
        <w:ind w:left="220" w:right="248"/>
        <w:rPr>
          <w:sz w:val="30"/>
        </w:rPr>
      </w:pPr>
      <w:r>
        <w:rPr>
          <w:sz w:val="30"/>
        </w:rPr>
        <w:t>二、想像自己未來成為勞動者，請寫出你希望擁有哪些工作條件與保障？並分享。</w:t>
      </w: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spacing w:before="10"/>
        <w:rPr>
          <w:sz w:val="23"/>
        </w:rPr>
      </w:pPr>
    </w:p>
    <w:p w:rsidR="0009768B" w:rsidRDefault="00E4157D">
      <w:pPr>
        <w:spacing w:line="223" w:lineRule="auto"/>
        <w:ind w:left="220" w:right="248"/>
        <w:rPr>
          <w:sz w:val="30"/>
        </w:rPr>
      </w:pPr>
      <w:r>
        <w:rPr>
          <w:sz w:val="30"/>
        </w:rPr>
        <w:t>三、影片中勞動者要爭取的價值為何？你認為合理的勞動時間為何？面對不合理的勞動條件，你認為該如何處理</w:t>
      </w:r>
      <w:r>
        <w:rPr>
          <w:sz w:val="30"/>
        </w:rPr>
        <w:t>?</w:t>
      </w: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spacing w:before="10"/>
        <w:rPr>
          <w:sz w:val="23"/>
        </w:rPr>
      </w:pPr>
    </w:p>
    <w:p w:rsidR="0009768B" w:rsidRDefault="00E4157D">
      <w:pPr>
        <w:spacing w:before="1" w:line="223" w:lineRule="auto"/>
        <w:ind w:left="220" w:right="396"/>
        <w:rPr>
          <w:sz w:val="30"/>
        </w:rPr>
      </w:pPr>
      <w:r>
        <w:rPr>
          <w:sz w:val="30"/>
        </w:rPr>
        <w:t>四、你對「五一勞動節」由來的體悟與感受為何？</w:t>
      </w:r>
      <w:r>
        <w:rPr>
          <w:sz w:val="30"/>
        </w:rPr>
        <w:t xml:space="preserve"> </w:t>
      </w:r>
      <w:r>
        <w:rPr>
          <w:sz w:val="30"/>
        </w:rPr>
        <w:t>在「五一勞動節」的這一天，身為勞動者子女的</w:t>
      </w:r>
      <w:r>
        <w:rPr>
          <w:sz w:val="30"/>
        </w:rPr>
        <w:t xml:space="preserve"> </w:t>
      </w:r>
      <w:r>
        <w:rPr>
          <w:sz w:val="30"/>
        </w:rPr>
        <w:t>你，你覺得你可以做些什麼？（</w:t>
      </w:r>
      <w:r>
        <w:rPr>
          <w:sz w:val="30"/>
        </w:rPr>
        <w:t xml:space="preserve">5 </w:t>
      </w:r>
      <w:r>
        <w:rPr>
          <w:sz w:val="30"/>
        </w:rPr>
        <w:t>分鐘）</w:t>
      </w:r>
    </w:p>
    <w:p w:rsidR="0009768B" w:rsidRDefault="00E4157D">
      <w:pPr>
        <w:spacing w:line="398" w:lineRule="exact"/>
        <w:ind w:left="220"/>
        <w:rPr>
          <w:sz w:val="30"/>
        </w:rPr>
      </w:pPr>
      <w:r>
        <w:rPr>
          <w:sz w:val="30"/>
        </w:rPr>
        <w:t>理？</w:t>
      </w: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rPr>
          <w:sz w:val="30"/>
        </w:rPr>
      </w:pPr>
    </w:p>
    <w:p w:rsidR="0009768B" w:rsidRDefault="0009768B">
      <w:pPr>
        <w:pStyle w:val="a3"/>
        <w:spacing w:before="3"/>
        <w:rPr>
          <w:sz w:val="23"/>
        </w:rPr>
      </w:pPr>
    </w:p>
    <w:p w:rsidR="0009768B" w:rsidRDefault="00E4157D">
      <w:pPr>
        <w:spacing w:line="223" w:lineRule="auto"/>
        <w:ind w:left="220" w:right="169"/>
        <w:rPr>
          <w:sz w:val="30"/>
        </w:rPr>
      </w:pPr>
      <w:r>
        <w:rPr>
          <w:sz w:val="30"/>
        </w:rPr>
        <w:t>五、關於「五一勞動節」形成的歷史背景，你是否可以再蒐尋更多的資料，</w:t>
      </w:r>
      <w:r>
        <w:rPr>
          <w:sz w:val="30"/>
        </w:rPr>
        <w:t xml:space="preserve"> </w:t>
      </w:r>
      <w:r>
        <w:rPr>
          <w:sz w:val="30"/>
        </w:rPr>
        <w:t>提供給父母及身邊的勞動者當成參考？我們從「五一勞動節」形成的歷史</w:t>
      </w:r>
      <w:r>
        <w:rPr>
          <w:sz w:val="30"/>
        </w:rPr>
        <w:t xml:space="preserve"> </w:t>
      </w:r>
      <w:r>
        <w:rPr>
          <w:sz w:val="30"/>
        </w:rPr>
        <w:t>脈絡中，可學習到什麼事，並能在自己生活的這個時代裡，有所行動？</w:t>
      </w:r>
    </w:p>
    <w:sectPr w:rsidR="0009768B">
      <w:type w:val="continuous"/>
      <w:pgSz w:w="11920" w:h="16850"/>
      <w:pgMar w:top="1820" w:right="620" w:bottom="11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57D" w:rsidRDefault="00E4157D">
      <w:r>
        <w:separator/>
      </w:r>
    </w:p>
  </w:endnote>
  <w:endnote w:type="continuationSeparator" w:id="0">
    <w:p w:rsidR="00E4157D" w:rsidRDefault="00E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E4157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21903" behindDoc="1" locked="0" layoutInCell="1" allowOverlap="1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E4157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21951" behindDoc="1" locked="0" layoutInCell="1" allowOverlap="1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E4157D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68421975" behindDoc="1" locked="0" layoutInCell="1" allowOverlap="1">
          <wp:simplePos x="0" y="0"/>
          <wp:positionH relativeFrom="page">
            <wp:posOffset>741044</wp:posOffset>
          </wp:positionH>
          <wp:positionV relativeFrom="page">
            <wp:posOffset>9942829</wp:posOffset>
          </wp:positionV>
          <wp:extent cx="1871091" cy="31623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71091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57D" w:rsidRDefault="00E4157D">
      <w:r>
        <w:separator/>
      </w:r>
    </w:p>
  </w:footnote>
  <w:footnote w:type="continuationSeparator" w:id="0">
    <w:p w:rsidR="00E4157D" w:rsidRDefault="00E415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68B" w:rsidRDefault="0009768B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F346CE"/>
    <w:multiLevelType w:val="hybridMultilevel"/>
    <w:tmpl w:val="190076B2"/>
    <w:lvl w:ilvl="0" w:tplc="174E66D0">
      <w:numFmt w:val="bullet"/>
      <w:lvlText w:val="◆"/>
      <w:lvlJc w:val="left"/>
      <w:pPr>
        <w:ind w:left="592" w:hanging="480"/>
      </w:pPr>
      <w:rPr>
        <w:rFonts w:ascii="新細明體" w:eastAsia="新細明體" w:hAnsi="新細明體" w:cs="新細明體" w:hint="default"/>
        <w:w w:val="98"/>
        <w:sz w:val="30"/>
        <w:szCs w:val="30"/>
        <w:lang w:val="zh-TW" w:eastAsia="zh-TW" w:bidi="zh-TW"/>
      </w:rPr>
    </w:lvl>
    <w:lvl w:ilvl="1" w:tplc="B66275A6">
      <w:numFmt w:val="bullet"/>
      <w:lvlText w:val="•"/>
      <w:lvlJc w:val="left"/>
      <w:pPr>
        <w:ind w:left="1242" w:hanging="480"/>
      </w:pPr>
      <w:rPr>
        <w:rFonts w:hint="default"/>
        <w:lang w:val="zh-TW" w:eastAsia="zh-TW" w:bidi="zh-TW"/>
      </w:rPr>
    </w:lvl>
    <w:lvl w:ilvl="2" w:tplc="EB049EF6">
      <w:numFmt w:val="bullet"/>
      <w:lvlText w:val="•"/>
      <w:lvlJc w:val="left"/>
      <w:pPr>
        <w:ind w:left="1884" w:hanging="480"/>
      </w:pPr>
      <w:rPr>
        <w:rFonts w:hint="default"/>
        <w:lang w:val="zh-TW" w:eastAsia="zh-TW" w:bidi="zh-TW"/>
      </w:rPr>
    </w:lvl>
    <w:lvl w:ilvl="3" w:tplc="C4D24F88">
      <w:numFmt w:val="bullet"/>
      <w:lvlText w:val="•"/>
      <w:lvlJc w:val="left"/>
      <w:pPr>
        <w:ind w:left="2526" w:hanging="480"/>
      </w:pPr>
      <w:rPr>
        <w:rFonts w:hint="default"/>
        <w:lang w:val="zh-TW" w:eastAsia="zh-TW" w:bidi="zh-TW"/>
      </w:rPr>
    </w:lvl>
    <w:lvl w:ilvl="4" w:tplc="921016F6">
      <w:numFmt w:val="bullet"/>
      <w:lvlText w:val="•"/>
      <w:lvlJc w:val="left"/>
      <w:pPr>
        <w:ind w:left="3168" w:hanging="480"/>
      </w:pPr>
      <w:rPr>
        <w:rFonts w:hint="default"/>
        <w:lang w:val="zh-TW" w:eastAsia="zh-TW" w:bidi="zh-TW"/>
      </w:rPr>
    </w:lvl>
    <w:lvl w:ilvl="5" w:tplc="325A30DE">
      <w:numFmt w:val="bullet"/>
      <w:lvlText w:val="•"/>
      <w:lvlJc w:val="left"/>
      <w:pPr>
        <w:ind w:left="3810" w:hanging="480"/>
      </w:pPr>
      <w:rPr>
        <w:rFonts w:hint="default"/>
        <w:lang w:val="zh-TW" w:eastAsia="zh-TW" w:bidi="zh-TW"/>
      </w:rPr>
    </w:lvl>
    <w:lvl w:ilvl="6" w:tplc="11AC4A50">
      <w:numFmt w:val="bullet"/>
      <w:lvlText w:val="•"/>
      <w:lvlJc w:val="left"/>
      <w:pPr>
        <w:ind w:left="4452" w:hanging="480"/>
      </w:pPr>
      <w:rPr>
        <w:rFonts w:hint="default"/>
        <w:lang w:val="zh-TW" w:eastAsia="zh-TW" w:bidi="zh-TW"/>
      </w:rPr>
    </w:lvl>
    <w:lvl w:ilvl="7" w:tplc="7298C2BC">
      <w:numFmt w:val="bullet"/>
      <w:lvlText w:val="•"/>
      <w:lvlJc w:val="left"/>
      <w:pPr>
        <w:ind w:left="5094" w:hanging="480"/>
      </w:pPr>
      <w:rPr>
        <w:rFonts w:hint="default"/>
        <w:lang w:val="zh-TW" w:eastAsia="zh-TW" w:bidi="zh-TW"/>
      </w:rPr>
    </w:lvl>
    <w:lvl w:ilvl="8" w:tplc="462454F6">
      <w:numFmt w:val="bullet"/>
      <w:lvlText w:val="•"/>
      <w:lvlJc w:val="left"/>
      <w:pPr>
        <w:ind w:left="5736" w:hanging="480"/>
      </w:pPr>
      <w:rPr>
        <w:rFonts w:hint="default"/>
        <w:lang w:val="zh-TW" w:eastAsia="zh-TW" w:bidi="zh-TW"/>
      </w:rPr>
    </w:lvl>
  </w:abstractNum>
  <w:abstractNum w:abstractNumId="1" w15:restartNumberingAfterBreak="0">
    <w:nsid w:val="33655A61"/>
    <w:multiLevelType w:val="hybridMultilevel"/>
    <w:tmpl w:val="FDD22704"/>
    <w:lvl w:ilvl="0" w:tplc="0E3EC478">
      <w:numFmt w:val="bullet"/>
      <w:lvlText w:val="◆"/>
      <w:lvlJc w:val="left"/>
      <w:pPr>
        <w:ind w:left="3329" w:hanging="483"/>
      </w:pPr>
      <w:rPr>
        <w:rFonts w:ascii="新細明體" w:eastAsia="新細明體" w:hAnsi="新細明體" w:cs="新細明體" w:hint="default"/>
        <w:w w:val="98"/>
        <w:sz w:val="30"/>
        <w:szCs w:val="30"/>
        <w:lang w:val="zh-TW" w:eastAsia="zh-TW" w:bidi="zh-TW"/>
      </w:rPr>
    </w:lvl>
    <w:lvl w:ilvl="1" w:tplc="B808A086">
      <w:numFmt w:val="bullet"/>
      <w:lvlText w:val="•"/>
      <w:lvlJc w:val="left"/>
      <w:pPr>
        <w:ind w:left="4025" w:hanging="483"/>
      </w:pPr>
      <w:rPr>
        <w:rFonts w:hint="default"/>
        <w:lang w:val="zh-TW" w:eastAsia="zh-TW" w:bidi="zh-TW"/>
      </w:rPr>
    </w:lvl>
    <w:lvl w:ilvl="2" w:tplc="B39E5094">
      <w:numFmt w:val="bullet"/>
      <w:lvlText w:val="•"/>
      <w:lvlJc w:val="left"/>
      <w:pPr>
        <w:ind w:left="4730" w:hanging="483"/>
      </w:pPr>
      <w:rPr>
        <w:rFonts w:hint="default"/>
        <w:lang w:val="zh-TW" w:eastAsia="zh-TW" w:bidi="zh-TW"/>
      </w:rPr>
    </w:lvl>
    <w:lvl w:ilvl="3" w:tplc="8FA669EA">
      <w:numFmt w:val="bullet"/>
      <w:lvlText w:val="•"/>
      <w:lvlJc w:val="left"/>
      <w:pPr>
        <w:ind w:left="5435" w:hanging="483"/>
      </w:pPr>
      <w:rPr>
        <w:rFonts w:hint="default"/>
        <w:lang w:val="zh-TW" w:eastAsia="zh-TW" w:bidi="zh-TW"/>
      </w:rPr>
    </w:lvl>
    <w:lvl w:ilvl="4" w:tplc="BCD84FEC">
      <w:numFmt w:val="bullet"/>
      <w:lvlText w:val="•"/>
      <w:lvlJc w:val="left"/>
      <w:pPr>
        <w:ind w:left="6140" w:hanging="483"/>
      </w:pPr>
      <w:rPr>
        <w:rFonts w:hint="default"/>
        <w:lang w:val="zh-TW" w:eastAsia="zh-TW" w:bidi="zh-TW"/>
      </w:rPr>
    </w:lvl>
    <w:lvl w:ilvl="5" w:tplc="7A688E60">
      <w:numFmt w:val="bullet"/>
      <w:lvlText w:val="•"/>
      <w:lvlJc w:val="left"/>
      <w:pPr>
        <w:ind w:left="6845" w:hanging="483"/>
      </w:pPr>
      <w:rPr>
        <w:rFonts w:hint="default"/>
        <w:lang w:val="zh-TW" w:eastAsia="zh-TW" w:bidi="zh-TW"/>
      </w:rPr>
    </w:lvl>
    <w:lvl w:ilvl="6" w:tplc="A4E6798C">
      <w:numFmt w:val="bullet"/>
      <w:lvlText w:val="•"/>
      <w:lvlJc w:val="left"/>
      <w:pPr>
        <w:ind w:left="7550" w:hanging="483"/>
      </w:pPr>
      <w:rPr>
        <w:rFonts w:hint="default"/>
        <w:lang w:val="zh-TW" w:eastAsia="zh-TW" w:bidi="zh-TW"/>
      </w:rPr>
    </w:lvl>
    <w:lvl w:ilvl="7" w:tplc="5A4C8850">
      <w:numFmt w:val="bullet"/>
      <w:lvlText w:val="•"/>
      <w:lvlJc w:val="left"/>
      <w:pPr>
        <w:ind w:left="8255" w:hanging="483"/>
      </w:pPr>
      <w:rPr>
        <w:rFonts w:hint="default"/>
        <w:lang w:val="zh-TW" w:eastAsia="zh-TW" w:bidi="zh-TW"/>
      </w:rPr>
    </w:lvl>
    <w:lvl w:ilvl="8" w:tplc="EC3E9268">
      <w:numFmt w:val="bullet"/>
      <w:lvlText w:val="•"/>
      <w:lvlJc w:val="left"/>
      <w:pPr>
        <w:ind w:left="8960" w:hanging="483"/>
      </w:pPr>
      <w:rPr>
        <w:rFonts w:hint="default"/>
        <w:lang w:val="zh-TW" w:eastAsia="zh-TW" w:bidi="zh-TW"/>
      </w:rPr>
    </w:lvl>
  </w:abstractNum>
  <w:abstractNum w:abstractNumId="2" w15:restartNumberingAfterBreak="0">
    <w:nsid w:val="46835E03"/>
    <w:multiLevelType w:val="hybridMultilevel"/>
    <w:tmpl w:val="C4F0DB30"/>
    <w:lvl w:ilvl="0" w:tplc="5B820DEE">
      <w:numFmt w:val="bullet"/>
      <w:lvlText w:val=""/>
      <w:lvlJc w:val="left"/>
      <w:pPr>
        <w:ind w:left="820" w:hanging="322"/>
      </w:pPr>
      <w:rPr>
        <w:rFonts w:ascii="Wingdings" w:eastAsia="Wingdings" w:hAnsi="Wingdings" w:cs="Wingdings" w:hint="default"/>
        <w:w w:val="98"/>
        <w:sz w:val="30"/>
        <w:szCs w:val="30"/>
        <w:lang w:val="zh-TW" w:eastAsia="zh-TW" w:bidi="zh-TW"/>
      </w:rPr>
    </w:lvl>
    <w:lvl w:ilvl="1" w:tplc="C7E40C86">
      <w:numFmt w:val="bullet"/>
      <w:lvlText w:val="•"/>
      <w:lvlJc w:val="left"/>
      <w:pPr>
        <w:ind w:left="1203" w:hanging="322"/>
      </w:pPr>
      <w:rPr>
        <w:rFonts w:hint="default"/>
        <w:lang w:val="zh-TW" w:eastAsia="zh-TW" w:bidi="zh-TW"/>
      </w:rPr>
    </w:lvl>
    <w:lvl w:ilvl="2" w:tplc="ECCAB0D4">
      <w:numFmt w:val="bullet"/>
      <w:lvlText w:val="•"/>
      <w:lvlJc w:val="left"/>
      <w:pPr>
        <w:ind w:left="1586" w:hanging="322"/>
      </w:pPr>
      <w:rPr>
        <w:rFonts w:hint="default"/>
        <w:lang w:val="zh-TW" w:eastAsia="zh-TW" w:bidi="zh-TW"/>
      </w:rPr>
    </w:lvl>
    <w:lvl w:ilvl="3" w:tplc="66F094EC">
      <w:numFmt w:val="bullet"/>
      <w:lvlText w:val="•"/>
      <w:lvlJc w:val="left"/>
      <w:pPr>
        <w:ind w:left="1970" w:hanging="322"/>
      </w:pPr>
      <w:rPr>
        <w:rFonts w:hint="default"/>
        <w:lang w:val="zh-TW" w:eastAsia="zh-TW" w:bidi="zh-TW"/>
      </w:rPr>
    </w:lvl>
    <w:lvl w:ilvl="4" w:tplc="BB4E5478">
      <w:numFmt w:val="bullet"/>
      <w:lvlText w:val="•"/>
      <w:lvlJc w:val="left"/>
      <w:pPr>
        <w:ind w:left="2353" w:hanging="322"/>
      </w:pPr>
      <w:rPr>
        <w:rFonts w:hint="default"/>
        <w:lang w:val="zh-TW" w:eastAsia="zh-TW" w:bidi="zh-TW"/>
      </w:rPr>
    </w:lvl>
    <w:lvl w:ilvl="5" w:tplc="0C9AC0D0">
      <w:numFmt w:val="bullet"/>
      <w:lvlText w:val="•"/>
      <w:lvlJc w:val="left"/>
      <w:pPr>
        <w:ind w:left="2736" w:hanging="322"/>
      </w:pPr>
      <w:rPr>
        <w:rFonts w:hint="default"/>
        <w:lang w:val="zh-TW" w:eastAsia="zh-TW" w:bidi="zh-TW"/>
      </w:rPr>
    </w:lvl>
    <w:lvl w:ilvl="6" w:tplc="97B6964E">
      <w:numFmt w:val="bullet"/>
      <w:lvlText w:val="•"/>
      <w:lvlJc w:val="left"/>
      <w:pPr>
        <w:ind w:left="3120" w:hanging="322"/>
      </w:pPr>
      <w:rPr>
        <w:rFonts w:hint="default"/>
        <w:lang w:val="zh-TW" w:eastAsia="zh-TW" w:bidi="zh-TW"/>
      </w:rPr>
    </w:lvl>
    <w:lvl w:ilvl="7" w:tplc="96A49046">
      <w:numFmt w:val="bullet"/>
      <w:lvlText w:val="•"/>
      <w:lvlJc w:val="left"/>
      <w:pPr>
        <w:ind w:left="3503" w:hanging="322"/>
      </w:pPr>
      <w:rPr>
        <w:rFonts w:hint="default"/>
        <w:lang w:val="zh-TW" w:eastAsia="zh-TW" w:bidi="zh-TW"/>
      </w:rPr>
    </w:lvl>
    <w:lvl w:ilvl="8" w:tplc="3BD4B896">
      <w:numFmt w:val="bullet"/>
      <w:lvlText w:val="•"/>
      <w:lvlJc w:val="left"/>
      <w:pPr>
        <w:ind w:left="3886" w:hanging="322"/>
      </w:pPr>
      <w:rPr>
        <w:rFonts w:hint="default"/>
        <w:lang w:val="zh-TW" w:eastAsia="zh-TW" w:bidi="zh-TW"/>
      </w:rPr>
    </w:lvl>
  </w:abstractNum>
  <w:abstractNum w:abstractNumId="3" w15:restartNumberingAfterBreak="0">
    <w:nsid w:val="6D8B37EC"/>
    <w:multiLevelType w:val="hybridMultilevel"/>
    <w:tmpl w:val="43627A36"/>
    <w:lvl w:ilvl="0" w:tplc="05EC7276">
      <w:numFmt w:val="bullet"/>
      <w:lvlText w:val="◆"/>
      <w:lvlJc w:val="left"/>
      <w:pPr>
        <w:ind w:left="112" w:hanging="284"/>
      </w:pPr>
      <w:rPr>
        <w:rFonts w:ascii="新細明體" w:eastAsia="新細明體" w:hAnsi="新細明體" w:cs="新細明體" w:hint="default"/>
        <w:w w:val="99"/>
        <w:sz w:val="26"/>
        <w:szCs w:val="26"/>
        <w:lang w:val="zh-TW" w:eastAsia="zh-TW" w:bidi="zh-TW"/>
      </w:rPr>
    </w:lvl>
    <w:lvl w:ilvl="1" w:tplc="7BE4507A">
      <w:numFmt w:val="bullet"/>
      <w:lvlText w:val="•"/>
      <w:lvlJc w:val="left"/>
      <w:pPr>
        <w:ind w:left="806" w:hanging="284"/>
      </w:pPr>
      <w:rPr>
        <w:rFonts w:hint="default"/>
        <w:lang w:val="zh-TW" w:eastAsia="zh-TW" w:bidi="zh-TW"/>
      </w:rPr>
    </w:lvl>
    <w:lvl w:ilvl="2" w:tplc="F06E2D9C">
      <w:numFmt w:val="bullet"/>
      <w:lvlText w:val="•"/>
      <w:lvlJc w:val="left"/>
      <w:pPr>
        <w:ind w:left="1492" w:hanging="284"/>
      </w:pPr>
      <w:rPr>
        <w:rFonts w:hint="default"/>
        <w:lang w:val="zh-TW" w:eastAsia="zh-TW" w:bidi="zh-TW"/>
      </w:rPr>
    </w:lvl>
    <w:lvl w:ilvl="3" w:tplc="23B8ABA8">
      <w:numFmt w:val="bullet"/>
      <w:lvlText w:val="•"/>
      <w:lvlJc w:val="left"/>
      <w:pPr>
        <w:ind w:left="2178" w:hanging="284"/>
      </w:pPr>
      <w:rPr>
        <w:rFonts w:hint="default"/>
        <w:lang w:val="zh-TW" w:eastAsia="zh-TW" w:bidi="zh-TW"/>
      </w:rPr>
    </w:lvl>
    <w:lvl w:ilvl="4" w:tplc="F42CF6B2">
      <w:numFmt w:val="bullet"/>
      <w:lvlText w:val="•"/>
      <w:lvlJc w:val="left"/>
      <w:pPr>
        <w:ind w:left="2865" w:hanging="284"/>
      </w:pPr>
      <w:rPr>
        <w:rFonts w:hint="default"/>
        <w:lang w:val="zh-TW" w:eastAsia="zh-TW" w:bidi="zh-TW"/>
      </w:rPr>
    </w:lvl>
    <w:lvl w:ilvl="5" w:tplc="8F7ACB60">
      <w:numFmt w:val="bullet"/>
      <w:lvlText w:val="•"/>
      <w:lvlJc w:val="left"/>
      <w:pPr>
        <w:ind w:left="3551" w:hanging="284"/>
      </w:pPr>
      <w:rPr>
        <w:rFonts w:hint="default"/>
        <w:lang w:val="zh-TW" w:eastAsia="zh-TW" w:bidi="zh-TW"/>
      </w:rPr>
    </w:lvl>
    <w:lvl w:ilvl="6" w:tplc="D95E9B60">
      <w:numFmt w:val="bullet"/>
      <w:lvlText w:val="•"/>
      <w:lvlJc w:val="left"/>
      <w:pPr>
        <w:ind w:left="4237" w:hanging="284"/>
      </w:pPr>
      <w:rPr>
        <w:rFonts w:hint="default"/>
        <w:lang w:val="zh-TW" w:eastAsia="zh-TW" w:bidi="zh-TW"/>
      </w:rPr>
    </w:lvl>
    <w:lvl w:ilvl="7" w:tplc="5F5A7C4A">
      <w:numFmt w:val="bullet"/>
      <w:lvlText w:val="•"/>
      <w:lvlJc w:val="left"/>
      <w:pPr>
        <w:ind w:left="4923" w:hanging="284"/>
      </w:pPr>
      <w:rPr>
        <w:rFonts w:hint="default"/>
        <w:lang w:val="zh-TW" w:eastAsia="zh-TW" w:bidi="zh-TW"/>
      </w:rPr>
    </w:lvl>
    <w:lvl w:ilvl="8" w:tplc="AAF62142">
      <w:numFmt w:val="bullet"/>
      <w:lvlText w:val="•"/>
      <w:lvlJc w:val="left"/>
      <w:pPr>
        <w:ind w:left="5610" w:hanging="28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09768B"/>
    <w:rsid w:val="0009768B"/>
    <w:rsid w:val="00262EC5"/>
    <w:rsid w:val="00E41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16766A-8F3A-429C-A50E-30AB336C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1"/>
    <w:qFormat/>
    <w:pPr>
      <w:spacing w:line="375" w:lineRule="exact"/>
      <w:ind w:left="2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220"/>
      <w:outlineLvl w:val="2"/>
    </w:pPr>
    <w:rPr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spacing w:before="53"/>
      <w:ind w:left="820" w:hanging="48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6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2EC5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262E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2EC5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watch?v=Doeb5XoSgeQ" TargetMode="Externa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hyperlink" Target="https://www.youtube.com/watch?v=_gueBJYW1d8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yperlink" Target="https://www.mol.gov.tw/media/5757820/%E6%B4%BB%E5%8B%95%E8%A8%8A%E6%81%AF.pdf" TargetMode="External"/><Relationship Id="rId10" Type="http://schemas.openxmlformats.org/officeDocument/2006/relationships/header" Target="header3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mol.gov.tw/media/5757820/%E6%B4%BB%E5%8B%95%E8%A8%8A%E6%81%AF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2019-04-25T04:08:00Z</dcterms:created>
  <dcterms:modified xsi:type="dcterms:W3CDTF">2019-04-25T05:52:00Z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2019-04-25T00:00:00Z</vt:filetime>
  </property>
</Properties>
</file>